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C1" w:rsidRPr="00F004F9" w:rsidRDefault="00C156C1" w:rsidP="00C156C1">
      <w:pPr>
        <w:spacing w:after="0"/>
        <w:jc w:val="center"/>
        <w:rPr>
          <w:rFonts w:ascii="Times New Roman" w:hAnsi="Times New Roman" w:cs="Times New Roman"/>
          <w:b/>
          <w:sz w:val="32"/>
          <w:szCs w:val="32"/>
        </w:rPr>
      </w:pPr>
      <w:r w:rsidRPr="00F004F9">
        <w:rPr>
          <w:rFonts w:ascii="Times New Roman" w:hAnsi="Times New Roman" w:cs="Times New Roman"/>
          <w:b/>
          <w:sz w:val="32"/>
          <w:szCs w:val="32"/>
        </w:rPr>
        <w:t xml:space="preserve">Všeobecne záväzné nariadenie obce </w:t>
      </w:r>
      <w:r w:rsidR="00E03876">
        <w:rPr>
          <w:rFonts w:ascii="Times New Roman" w:hAnsi="Times New Roman" w:cs="Times New Roman"/>
          <w:b/>
          <w:sz w:val="32"/>
          <w:szCs w:val="32"/>
        </w:rPr>
        <w:t>Nový Salaš</w:t>
      </w:r>
    </w:p>
    <w:p w:rsidR="00C156C1" w:rsidRDefault="00C156C1" w:rsidP="00C156C1">
      <w:pPr>
        <w:spacing w:after="0"/>
        <w:jc w:val="center"/>
        <w:rPr>
          <w:rFonts w:ascii="Times New Roman" w:hAnsi="Times New Roman" w:cs="Times New Roman"/>
          <w:b/>
          <w:sz w:val="32"/>
          <w:szCs w:val="32"/>
        </w:rPr>
      </w:pPr>
      <w:r w:rsidRPr="00F004F9">
        <w:rPr>
          <w:rFonts w:ascii="Times New Roman" w:hAnsi="Times New Roman" w:cs="Times New Roman"/>
          <w:b/>
          <w:sz w:val="32"/>
          <w:szCs w:val="32"/>
        </w:rPr>
        <w:t xml:space="preserve">č. </w:t>
      </w:r>
      <w:r w:rsidR="00E03876">
        <w:rPr>
          <w:rFonts w:ascii="Times New Roman" w:hAnsi="Times New Roman" w:cs="Times New Roman"/>
          <w:b/>
          <w:sz w:val="32"/>
          <w:szCs w:val="32"/>
        </w:rPr>
        <w:t>3/2020</w:t>
      </w:r>
      <w:r w:rsidRPr="00185CD8">
        <w:rPr>
          <w:rFonts w:ascii="Times New Roman" w:hAnsi="Times New Roman" w:cs="Times New Roman"/>
          <w:b/>
          <w:sz w:val="32"/>
          <w:szCs w:val="32"/>
        </w:rPr>
        <w:t>,</w:t>
      </w:r>
    </w:p>
    <w:p w:rsidR="0034148E" w:rsidRPr="00F004F9" w:rsidRDefault="0034148E" w:rsidP="00C156C1">
      <w:pPr>
        <w:spacing w:after="0"/>
        <w:jc w:val="center"/>
        <w:rPr>
          <w:rFonts w:ascii="Times New Roman" w:hAnsi="Times New Roman" w:cs="Times New Roman"/>
          <w:b/>
          <w:sz w:val="32"/>
          <w:szCs w:val="32"/>
        </w:rPr>
      </w:pPr>
    </w:p>
    <w:p w:rsidR="00C156C1" w:rsidRDefault="00C156C1" w:rsidP="00C156C1">
      <w:pPr>
        <w:tabs>
          <w:tab w:val="left" w:pos="9072"/>
        </w:tabs>
        <w:spacing w:line="275" w:lineRule="auto"/>
        <w:ind w:right="-6"/>
        <w:jc w:val="center"/>
        <w:rPr>
          <w:rFonts w:ascii="Times New Roman" w:hAnsi="Times New Roman" w:cs="Times New Roman"/>
          <w:b/>
          <w:bCs/>
          <w:sz w:val="32"/>
          <w:szCs w:val="32"/>
        </w:rPr>
      </w:pPr>
      <w:r w:rsidRPr="00F004F9">
        <w:rPr>
          <w:rFonts w:ascii="Times New Roman" w:hAnsi="Times New Roman" w:cs="Times New Roman"/>
          <w:b/>
          <w:bCs/>
          <w:sz w:val="32"/>
          <w:szCs w:val="32"/>
        </w:rPr>
        <w:t>o</w:t>
      </w:r>
      <w:r w:rsidR="00ED7D94">
        <w:rPr>
          <w:rFonts w:ascii="Times New Roman" w:hAnsi="Times New Roman" w:cs="Times New Roman"/>
          <w:b/>
          <w:bCs/>
          <w:sz w:val="32"/>
          <w:szCs w:val="32"/>
        </w:rPr>
        <w:t>hľadom činností</w:t>
      </w:r>
      <w:r>
        <w:rPr>
          <w:rFonts w:ascii="Times New Roman" w:hAnsi="Times New Roman" w:cs="Times New Roman"/>
          <w:b/>
          <w:bCs/>
          <w:sz w:val="32"/>
          <w:szCs w:val="32"/>
        </w:rPr>
        <w:t>, ktorých vykonávanie je zakázané alebo obmedzené na určitý čas alebo na určitom mieste</w:t>
      </w:r>
    </w:p>
    <w:p w:rsidR="00C156C1" w:rsidRDefault="00C156C1" w:rsidP="00C156C1">
      <w:pPr>
        <w:spacing w:after="0"/>
      </w:pPr>
    </w:p>
    <w:p w:rsidR="00C156C1" w:rsidRDefault="00C156C1" w:rsidP="00C156C1">
      <w:pPr>
        <w:spacing w:after="0"/>
      </w:pPr>
    </w:p>
    <w:p w:rsidR="00C156C1" w:rsidRDefault="00C156C1" w:rsidP="00C156C1">
      <w:pPr>
        <w:spacing w:after="0"/>
      </w:pPr>
    </w:p>
    <w:p w:rsidR="00C156C1" w:rsidRDefault="00C156C1" w:rsidP="00C156C1">
      <w:pPr>
        <w:spacing w:after="0"/>
      </w:pPr>
    </w:p>
    <w:p w:rsidR="00C156C1" w:rsidRPr="00F004F9" w:rsidRDefault="00C156C1" w:rsidP="00C156C1">
      <w:pPr>
        <w:spacing w:after="0"/>
        <w:jc w:val="center"/>
      </w:pPr>
    </w:p>
    <w:p w:rsidR="00C156C1" w:rsidRPr="00F004F9" w:rsidRDefault="0034148E" w:rsidP="008602C4">
      <w:pPr>
        <w:spacing w:after="0"/>
      </w:pPr>
      <w:r>
        <w:t xml:space="preserve">                      </w:t>
      </w:r>
      <w:r w:rsidR="008602C4">
        <w:t xml:space="preserve">                                             </w:t>
      </w:r>
      <w:r w:rsidR="00EE3C92">
        <w:rPr>
          <w:noProof/>
          <w:lang w:eastAsia="sk-SK"/>
        </w:rPr>
        <w:drawing>
          <wp:inline distT="0" distB="0" distL="0" distR="0">
            <wp:extent cx="1429430" cy="16764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Chorvat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9430" cy="1676400"/>
                    </a:xfrm>
                    <a:prstGeom prst="rect">
                      <a:avLst/>
                    </a:prstGeom>
                    <a:noFill/>
                    <a:ln>
                      <a:noFill/>
                    </a:ln>
                  </pic:spPr>
                </pic:pic>
              </a:graphicData>
            </a:graphic>
          </wp:inline>
        </w:drawing>
      </w:r>
    </w:p>
    <w:p w:rsidR="00C156C1" w:rsidRPr="001B6058" w:rsidRDefault="00C156C1" w:rsidP="00C156C1"/>
    <w:p w:rsidR="00C156C1" w:rsidRDefault="00C156C1" w:rsidP="00C156C1">
      <w:pPr>
        <w:tabs>
          <w:tab w:val="left" w:pos="9072"/>
        </w:tabs>
        <w:spacing w:line="275" w:lineRule="auto"/>
        <w:ind w:right="-6"/>
        <w:jc w:val="center"/>
        <w:rPr>
          <w:rFonts w:ascii="Times New Roman" w:hAnsi="Times New Roman" w:cs="Times New Roman"/>
          <w:b/>
          <w:bCs/>
          <w:sz w:val="20"/>
          <w:szCs w:val="20"/>
        </w:rPr>
      </w:pPr>
    </w:p>
    <w:p w:rsidR="007020FA" w:rsidRPr="00F004F9" w:rsidRDefault="007020FA" w:rsidP="00C156C1">
      <w:pPr>
        <w:tabs>
          <w:tab w:val="left" w:pos="9072"/>
        </w:tabs>
        <w:spacing w:line="275" w:lineRule="auto"/>
        <w:ind w:right="-6"/>
        <w:jc w:val="center"/>
        <w:rPr>
          <w:rFonts w:ascii="Times New Roman" w:hAnsi="Times New Roman" w:cs="Times New Roman"/>
          <w:b/>
          <w:bCs/>
          <w:sz w:val="20"/>
          <w:szCs w:val="20"/>
        </w:rPr>
      </w:pPr>
    </w:p>
    <w:p w:rsidR="00C156C1" w:rsidRPr="00031F86" w:rsidRDefault="00C156C1" w:rsidP="00C156C1">
      <w:pPr>
        <w:tabs>
          <w:tab w:val="left" w:pos="9072"/>
        </w:tabs>
        <w:spacing w:line="275" w:lineRule="auto"/>
        <w:ind w:right="-6"/>
        <w:jc w:val="both"/>
        <w:rPr>
          <w:rFonts w:ascii="Times New Roman" w:hAnsi="Times New Roman" w:cs="Times New Roman"/>
          <w:b/>
          <w:bCs/>
        </w:rPr>
      </w:pPr>
      <w:r w:rsidRPr="00031F86">
        <w:rPr>
          <w:rFonts w:ascii="Times New Roman" w:hAnsi="Times New Roman" w:cs="Times New Roman"/>
          <w:b/>
          <w:bCs/>
        </w:rPr>
        <w:t xml:space="preserve">Návrh VZN vyvesený na úradnej tabuli v obci </w:t>
      </w:r>
      <w:r w:rsidR="00E03876">
        <w:rPr>
          <w:rFonts w:ascii="Times New Roman" w:hAnsi="Times New Roman" w:cs="Times New Roman"/>
          <w:b/>
          <w:bCs/>
        </w:rPr>
        <w:t>Nový Salaš</w:t>
      </w:r>
      <w:r w:rsidR="00D34F2D">
        <w:rPr>
          <w:rFonts w:ascii="Times New Roman" w:hAnsi="Times New Roman" w:cs="Times New Roman"/>
          <w:b/>
          <w:bCs/>
        </w:rPr>
        <w:t xml:space="preserve"> dňa: </w:t>
      </w:r>
      <w:r w:rsidR="00E03876">
        <w:rPr>
          <w:rFonts w:ascii="Times New Roman" w:hAnsi="Times New Roman" w:cs="Times New Roman"/>
          <w:b/>
          <w:bCs/>
        </w:rPr>
        <w:t>13.11.2020</w:t>
      </w:r>
    </w:p>
    <w:p w:rsidR="00C156C1" w:rsidRPr="00031F86" w:rsidRDefault="00D34F2D" w:rsidP="00C156C1">
      <w:pPr>
        <w:tabs>
          <w:tab w:val="left" w:pos="9072"/>
        </w:tabs>
        <w:spacing w:line="275" w:lineRule="auto"/>
        <w:ind w:right="-6"/>
        <w:jc w:val="both"/>
        <w:rPr>
          <w:rFonts w:ascii="Times New Roman" w:hAnsi="Times New Roman" w:cs="Times New Roman"/>
          <w:b/>
          <w:bCs/>
        </w:rPr>
      </w:pPr>
      <w:r>
        <w:rPr>
          <w:rFonts w:ascii="Times New Roman" w:hAnsi="Times New Roman" w:cs="Times New Roman"/>
          <w:b/>
          <w:bCs/>
        </w:rPr>
        <w:t>VZN prerokované schválené dňa:</w:t>
      </w:r>
      <w:r w:rsidR="00DB0159">
        <w:rPr>
          <w:rFonts w:ascii="Times New Roman" w:hAnsi="Times New Roman" w:cs="Times New Roman"/>
          <w:b/>
          <w:bCs/>
        </w:rPr>
        <w:t xml:space="preserve"> 9.12.2020</w:t>
      </w:r>
    </w:p>
    <w:p w:rsidR="00C156C1" w:rsidRPr="00031F86" w:rsidRDefault="00E03876" w:rsidP="00C156C1">
      <w:pPr>
        <w:tabs>
          <w:tab w:val="left" w:pos="9072"/>
        </w:tabs>
        <w:spacing w:line="275" w:lineRule="auto"/>
        <w:ind w:right="-6"/>
        <w:jc w:val="both"/>
        <w:rPr>
          <w:rFonts w:ascii="Times New Roman" w:hAnsi="Times New Roman" w:cs="Times New Roman"/>
          <w:b/>
          <w:bCs/>
        </w:rPr>
      </w:pPr>
      <w:r>
        <w:rPr>
          <w:rFonts w:ascii="Times New Roman" w:hAnsi="Times New Roman" w:cs="Times New Roman"/>
          <w:b/>
          <w:bCs/>
        </w:rPr>
        <w:t>VZN zverejnené dňa:</w:t>
      </w:r>
      <w:r w:rsidR="00DB0159">
        <w:rPr>
          <w:rFonts w:ascii="Times New Roman" w:hAnsi="Times New Roman" w:cs="Times New Roman"/>
          <w:b/>
          <w:bCs/>
        </w:rPr>
        <w:t xml:space="preserve"> 15.12.2020</w:t>
      </w:r>
    </w:p>
    <w:p w:rsidR="00C156C1" w:rsidRPr="00031F86" w:rsidRDefault="00C156C1" w:rsidP="00C156C1">
      <w:pPr>
        <w:tabs>
          <w:tab w:val="left" w:pos="9072"/>
        </w:tabs>
        <w:spacing w:line="275" w:lineRule="auto"/>
        <w:ind w:right="-6"/>
        <w:jc w:val="both"/>
        <w:rPr>
          <w:rFonts w:ascii="Times New Roman" w:hAnsi="Times New Roman" w:cs="Times New Roman"/>
          <w:b/>
          <w:bCs/>
        </w:rPr>
      </w:pPr>
      <w:r w:rsidRPr="00031F86">
        <w:rPr>
          <w:rFonts w:ascii="Times New Roman" w:hAnsi="Times New Roman" w:cs="Times New Roman"/>
          <w:b/>
          <w:bCs/>
        </w:rPr>
        <w:t>VZN na</w:t>
      </w:r>
      <w:r w:rsidR="00D34F2D">
        <w:rPr>
          <w:rFonts w:ascii="Times New Roman" w:hAnsi="Times New Roman" w:cs="Times New Roman"/>
          <w:b/>
          <w:bCs/>
        </w:rPr>
        <w:t>dobúda účinnosť dňom:</w:t>
      </w:r>
      <w:r w:rsidR="00E03876">
        <w:rPr>
          <w:rFonts w:ascii="Times New Roman" w:hAnsi="Times New Roman" w:cs="Times New Roman"/>
          <w:b/>
          <w:bCs/>
        </w:rPr>
        <w:t xml:space="preserve"> </w:t>
      </w:r>
      <w:r w:rsidR="00DB0159">
        <w:rPr>
          <w:rFonts w:ascii="Times New Roman" w:hAnsi="Times New Roman" w:cs="Times New Roman"/>
          <w:b/>
          <w:bCs/>
        </w:rPr>
        <w:t>30.12.2020</w:t>
      </w:r>
    </w:p>
    <w:p w:rsidR="00C156C1" w:rsidRDefault="00C156C1" w:rsidP="00C156C1">
      <w:pPr>
        <w:pStyle w:val="Zkladntext"/>
        <w:spacing w:before="78" w:line="275" w:lineRule="auto"/>
        <w:jc w:val="both"/>
        <w:rPr>
          <w:rFonts w:ascii="Times New Roman" w:hAnsi="Times New Roman" w:cs="Times New Roman"/>
          <w:sz w:val="22"/>
          <w:szCs w:val="22"/>
          <w:lang w:val="sk-SK"/>
        </w:rPr>
      </w:pPr>
    </w:p>
    <w:p w:rsidR="007020FA" w:rsidRPr="00031F86" w:rsidRDefault="007020FA" w:rsidP="00C156C1">
      <w:pPr>
        <w:pStyle w:val="Zkladntext"/>
        <w:spacing w:before="78" w:line="275" w:lineRule="auto"/>
        <w:jc w:val="both"/>
        <w:rPr>
          <w:rFonts w:ascii="Times New Roman" w:hAnsi="Times New Roman" w:cs="Times New Roman"/>
          <w:sz w:val="22"/>
          <w:szCs w:val="22"/>
          <w:lang w:val="sk-SK"/>
        </w:rPr>
      </w:pPr>
    </w:p>
    <w:p w:rsidR="00C156C1" w:rsidRPr="00C156C1" w:rsidRDefault="00C156C1" w:rsidP="00C156C1">
      <w:pPr>
        <w:pStyle w:val="Zkladntext"/>
        <w:spacing w:before="78" w:line="275" w:lineRule="auto"/>
        <w:jc w:val="both"/>
        <w:rPr>
          <w:rFonts w:ascii="Times New Roman" w:hAnsi="Times New Roman" w:cs="Times New Roman"/>
          <w:sz w:val="22"/>
          <w:szCs w:val="22"/>
          <w:lang w:val="sk-SK"/>
        </w:rPr>
      </w:pPr>
      <w:r w:rsidRPr="00C156C1">
        <w:rPr>
          <w:rFonts w:ascii="Times New Roman" w:hAnsi="Times New Roman" w:cs="Times New Roman"/>
          <w:sz w:val="22"/>
          <w:szCs w:val="22"/>
          <w:lang w:val="sk-SK"/>
        </w:rPr>
        <w:t xml:space="preserve">Obecné zastupiteľstvo obce </w:t>
      </w:r>
      <w:r w:rsidR="00E03876">
        <w:rPr>
          <w:rFonts w:ascii="Times New Roman" w:hAnsi="Times New Roman" w:cs="Times New Roman"/>
          <w:sz w:val="22"/>
          <w:szCs w:val="22"/>
          <w:lang w:val="sk-SK"/>
        </w:rPr>
        <w:t>Nový Salaš</w:t>
      </w:r>
      <w:r w:rsidRPr="00C156C1">
        <w:rPr>
          <w:rFonts w:ascii="Times New Roman" w:hAnsi="Times New Roman" w:cs="Times New Roman"/>
          <w:sz w:val="22"/>
          <w:szCs w:val="22"/>
          <w:lang w:val="sk-SK"/>
        </w:rPr>
        <w:t xml:space="preserve"> v súlade s ustanovením § 4 ods. 5 písm. a) bod 4. a v nadväznosti na ustanovenie §11a zákona č. 369/1990 Zb. o obecnom zriadení v znení neskorších predpisov </w:t>
      </w:r>
      <w:r w:rsidRPr="00C156C1">
        <w:rPr>
          <w:rFonts w:ascii="Times New Roman" w:hAnsi="Times New Roman" w:cs="Times New Roman"/>
          <w:i/>
          <w:sz w:val="22"/>
          <w:szCs w:val="22"/>
          <w:lang w:val="sk-SK"/>
        </w:rPr>
        <w:t>(ďalej aj ako „zákon o obecnom zriadení“)</w:t>
      </w:r>
    </w:p>
    <w:p w:rsidR="00C156C1" w:rsidRDefault="00C156C1" w:rsidP="00C156C1">
      <w:pPr>
        <w:pStyle w:val="Zkladntext"/>
        <w:tabs>
          <w:tab w:val="left" w:pos="1785"/>
        </w:tabs>
        <w:spacing w:before="1" w:line="275" w:lineRule="auto"/>
        <w:ind w:right="-8"/>
        <w:rPr>
          <w:rFonts w:ascii="Times New Roman" w:hAnsi="Times New Roman" w:cs="Times New Roman"/>
          <w:b/>
          <w:bCs/>
          <w:sz w:val="22"/>
          <w:szCs w:val="22"/>
          <w:lang w:val="sk-SK"/>
        </w:rPr>
      </w:pPr>
    </w:p>
    <w:p w:rsidR="00A1479B" w:rsidRPr="00C156C1" w:rsidRDefault="00A1479B" w:rsidP="00C156C1">
      <w:pPr>
        <w:pStyle w:val="Zkladntext"/>
        <w:tabs>
          <w:tab w:val="left" w:pos="1785"/>
        </w:tabs>
        <w:spacing w:before="1" w:line="275" w:lineRule="auto"/>
        <w:ind w:right="-8"/>
        <w:rPr>
          <w:rFonts w:ascii="Times New Roman" w:hAnsi="Times New Roman" w:cs="Times New Roman"/>
          <w:b/>
          <w:bCs/>
          <w:sz w:val="22"/>
          <w:szCs w:val="22"/>
          <w:lang w:val="sk-SK"/>
        </w:rPr>
      </w:pPr>
    </w:p>
    <w:p w:rsidR="00C156C1" w:rsidRPr="00C156C1" w:rsidRDefault="00C156C1" w:rsidP="00C156C1">
      <w:pPr>
        <w:pStyle w:val="Zkladntext"/>
        <w:tabs>
          <w:tab w:val="left" w:pos="1785"/>
        </w:tabs>
        <w:spacing w:before="1" w:line="275" w:lineRule="auto"/>
        <w:ind w:right="-8"/>
        <w:jc w:val="center"/>
        <w:rPr>
          <w:rFonts w:ascii="Times New Roman" w:hAnsi="Times New Roman" w:cs="Times New Roman"/>
          <w:b/>
          <w:bCs/>
          <w:sz w:val="22"/>
          <w:szCs w:val="22"/>
          <w:lang w:val="sk-SK"/>
        </w:rPr>
      </w:pPr>
      <w:r w:rsidRPr="00C156C1">
        <w:rPr>
          <w:rFonts w:ascii="Times New Roman" w:hAnsi="Times New Roman" w:cs="Times New Roman"/>
          <w:b/>
          <w:bCs/>
          <w:sz w:val="22"/>
          <w:szCs w:val="22"/>
          <w:lang w:val="sk-SK"/>
        </w:rPr>
        <w:t xml:space="preserve">vydáva </w:t>
      </w:r>
    </w:p>
    <w:p w:rsidR="00C156C1" w:rsidRDefault="00C156C1" w:rsidP="00C156C1">
      <w:pPr>
        <w:pStyle w:val="Zkladntext"/>
        <w:spacing w:before="11" w:line="275" w:lineRule="auto"/>
        <w:jc w:val="both"/>
        <w:rPr>
          <w:rFonts w:ascii="Times New Roman" w:hAnsi="Times New Roman" w:cs="Times New Roman"/>
          <w:sz w:val="22"/>
          <w:szCs w:val="22"/>
          <w:lang w:val="sk-SK"/>
        </w:rPr>
      </w:pPr>
    </w:p>
    <w:p w:rsidR="00A1479B" w:rsidRPr="00C156C1" w:rsidRDefault="00A1479B" w:rsidP="00C156C1">
      <w:pPr>
        <w:pStyle w:val="Zkladntext"/>
        <w:spacing w:before="11" w:line="275" w:lineRule="auto"/>
        <w:jc w:val="both"/>
        <w:rPr>
          <w:rFonts w:ascii="Times New Roman" w:hAnsi="Times New Roman" w:cs="Times New Roman"/>
          <w:sz w:val="22"/>
          <w:szCs w:val="22"/>
          <w:lang w:val="sk-SK"/>
        </w:rPr>
      </w:pPr>
    </w:p>
    <w:p w:rsidR="00C156C1" w:rsidRPr="00C156C1" w:rsidRDefault="00C156C1" w:rsidP="00C156C1">
      <w:pPr>
        <w:tabs>
          <w:tab w:val="left" w:pos="9072"/>
        </w:tabs>
        <w:spacing w:line="275" w:lineRule="auto"/>
        <w:ind w:right="-6"/>
        <w:jc w:val="both"/>
        <w:rPr>
          <w:rFonts w:ascii="Times New Roman" w:hAnsi="Times New Roman" w:cs="Times New Roman"/>
          <w:bCs/>
        </w:rPr>
      </w:pPr>
      <w:r w:rsidRPr="00C156C1">
        <w:rPr>
          <w:rFonts w:ascii="Times New Roman" w:hAnsi="Times New Roman" w:cs="Times New Roman"/>
        </w:rPr>
        <w:t xml:space="preserve">toto Všeobecne záväzné nariadenie obce </w:t>
      </w:r>
      <w:r w:rsidR="00E03876">
        <w:rPr>
          <w:rFonts w:ascii="Times New Roman" w:hAnsi="Times New Roman" w:cs="Times New Roman"/>
        </w:rPr>
        <w:t xml:space="preserve">Nový Salaš </w:t>
      </w:r>
      <w:r w:rsidRPr="00C156C1">
        <w:rPr>
          <w:rFonts w:ascii="Times New Roman" w:hAnsi="Times New Roman" w:cs="Times New Roman"/>
        </w:rPr>
        <w:t xml:space="preserve">č. </w:t>
      </w:r>
      <w:r w:rsidR="00E03876">
        <w:rPr>
          <w:rFonts w:ascii="Times New Roman" w:hAnsi="Times New Roman" w:cs="Times New Roman"/>
        </w:rPr>
        <w:t>3</w:t>
      </w:r>
      <w:r w:rsidRPr="00185CD8">
        <w:rPr>
          <w:rFonts w:ascii="Times New Roman" w:hAnsi="Times New Roman" w:cs="Times New Roman"/>
        </w:rPr>
        <w:t>/20</w:t>
      </w:r>
      <w:bookmarkStart w:id="0" w:name="o_zásadách_odmeňovania_poslancov_Obecnéh"/>
      <w:bookmarkEnd w:id="0"/>
      <w:r w:rsidR="00E03876">
        <w:rPr>
          <w:rFonts w:ascii="Times New Roman" w:hAnsi="Times New Roman" w:cs="Times New Roman"/>
        </w:rPr>
        <w:t>20</w:t>
      </w:r>
      <w:r w:rsidRPr="00C156C1">
        <w:rPr>
          <w:rFonts w:ascii="Times New Roman" w:hAnsi="Times New Roman" w:cs="Times New Roman"/>
        </w:rPr>
        <w:t xml:space="preserve"> </w:t>
      </w:r>
      <w:r w:rsidRPr="00C156C1">
        <w:rPr>
          <w:rFonts w:ascii="Times New Roman" w:hAnsi="Times New Roman" w:cs="Times New Roman"/>
          <w:bCs/>
        </w:rPr>
        <w:t>ohľadom činnosti, ktorých vykonávanie je zakázané alebo obmedzené na určitý čas alebo na určitom mieste</w:t>
      </w:r>
      <w:r w:rsidRPr="00C156C1">
        <w:rPr>
          <w:rFonts w:ascii="Times New Roman" w:hAnsi="Times New Roman" w:cs="Times New Roman"/>
        </w:rPr>
        <w:t xml:space="preserve"> </w:t>
      </w:r>
      <w:r w:rsidRPr="00C156C1">
        <w:rPr>
          <w:rFonts w:ascii="Times New Roman" w:hAnsi="Times New Roman" w:cs="Times New Roman"/>
          <w:i/>
        </w:rPr>
        <w:t>(ďalej aj ako „VZN“).</w:t>
      </w:r>
      <w:bookmarkStart w:id="1" w:name="Článok_1"/>
      <w:bookmarkEnd w:id="1"/>
    </w:p>
    <w:p w:rsidR="00A1479B" w:rsidRDefault="00C156C1" w:rsidP="00A1479B">
      <w:pPr>
        <w:spacing w:after="0"/>
        <w:jc w:val="both"/>
      </w:pPr>
      <w:r w:rsidRPr="00C156C1">
        <w:rPr>
          <w:rFonts w:ascii="Times New Roman" w:hAnsi="Times New Roman" w:cs="Times New Roman"/>
        </w:rPr>
        <w:lastRenderedPageBreak/>
        <w:t xml:space="preserve">Obecné zastupiteľstvo obce </w:t>
      </w:r>
      <w:r w:rsidR="00E03876">
        <w:rPr>
          <w:rFonts w:ascii="Times New Roman" w:hAnsi="Times New Roman" w:cs="Times New Roman"/>
        </w:rPr>
        <w:t>Nový Salaš</w:t>
      </w:r>
      <w:r w:rsidRPr="00C156C1">
        <w:rPr>
          <w:rFonts w:ascii="Times New Roman" w:hAnsi="Times New Roman" w:cs="Times New Roman"/>
        </w:rPr>
        <w:t xml:space="preserve"> vo veciach územnej samosprávy v zmysle ustanovenia § 4 ods. 3 písm. i), § 4 ods. 5 písm. a) bod 5., § 6 ods. 1 zákona č. 369/1990 Zb. o obecnom zriadení v znení neskorších právnych predpisov, zákona č. 372/1990 Z. z. o priestupkoch v znení neskorších zmien a doplnkov a zákona č. 9/2010 o sťažnostiach v znení neskorších zmien a doplnk</w:t>
      </w:r>
      <w:r>
        <w:rPr>
          <w:rFonts w:ascii="Times New Roman" w:hAnsi="Times New Roman" w:cs="Times New Roman"/>
        </w:rPr>
        <w:t xml:space="preserve">ov sa uznieslo na tomto </w:t>
      </w:r>
      <w:r>
        <w:t xml:space="preserve">VZN:  </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 1</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Úvodné ustanovenie a účel VZN</w:t>
      </w:r>
    </w:p>
    <w:p w:rsidR="00C156C1" w:rsidRPr="00093D61" w:rsidRDefault="00C156C1" w:rsidP="00C156C1">
      <w:pPr>
        <w:spacing w:after="0"/>
        <w:jc w:val="both"/>
        <w:rPr>
          <w:rFonts w:ascii="Times New Roman" w:hAnsi="Times New Roman" w:cs="Times New Roman"/>
        </w:rPr>
      </w:pP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1.</w:t>
      </w:r>
      <w:r w:rsidRPr="00093D61">
        <w:rPr>
          <w:rFonts w:ascii="Times New Roman" w:hAnsi="Times New Roman" w:cs="Times New Roman"/>
        </w:rPr>
        <w:tab/>
        <w:t xml:space="preserve">Účelom tohto všeobecne záväzného nariadenia je stanoviť pravidlá pre udržiavanie verejného poriadku a vytvoriť podmienky pre zabezpečovanie ochrany života, zdravia a majetku na území obce </w:t>
      </w:r>
      <w:r w:rsidR="00E03876">
        <w:rPr>
          <w:rFonts w:ascii="Times New Roman" w:hAnsi="Times New Roman" w:cs="Times New Roman"/>
        </w:rPr>
        <w:t>Nový Salaš</w:t>
      </w:r>
      <w:r w:rsidRPr="00093D61">
        <w:rPr>
          <w:rFonts w:ascii="Times New Roman" w:hAnsi="Times New Roman" w:cs="Times New Roman"/>
        </w:rPr>
        <w:t xml:space="preserve"> </w:t>
      </w:r>
      <w:r w:rsidRPr="00093D61">
        <w:rPr>
          <w:rFonts w:ascii="Times New Roman" w:hAnsi="Times New Roman" w:cs="Times New Roman"/>
          <w:i/>
        </w:rPr>
        <w:t>(ďalej aj ako „obec“)</w:t>
      </w:r>
      <w:r w:rsidRPr="00093D61">
        <w:rPr>
          <w:rFonts w:ascii="Times New Roman" w:hAnsi="Times New Roman" w:cs="Times New Roman"/>
        </w:rPr>
        <w:t xml:space="preserve"> a špecifikovať činnosti, ktorých vykonávanie je zakázané alebo obmedzené na určitý čas alebo na určitom mieste v obci.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t xml:space="preserve">Toto VZN je záväzné pre všetkých obyvateľov obce, návštevníkov, fyzické a právnické osoby podnikajúce alebo pôsobiace na území obce, zabezpečujúce zásobovanie, pre vlastníkov alebo užívateľov nehnuteľností, turistov a ostatných osôb prechádzajúcich cez obec, alebo zdržujúcich sa na území obce. </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 2</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Vymedzenie základných pojmov</w:t>
      </w:r>
    </w:p>
    <w:p w:rsidR="00C156C1" w:rsidRPr="00093D61" w:rsidRDefault="00C156C1" w:rsidP="00C156C1">
      <w:pPr>
        <w:spacing w:after="0"/>
        <w:jc w:val="both"/>
        <w:rPr>
          <w:rFonts w:ascii="Times New Roman" w:hAnsi="Times New Roman" w:cs="Times New Roman"/>
        </w:rPr>
      </w:pPr>
      <w:r w:rsidRPr="00093D61">
        <w:rPr>
          <w:rFonts w:ascii="Times New Roman" w:hAnsi="Times New Roman" w:cs="Times New Roman"/>
        </w:rPr>
        <w:t xml:space="preserve">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1.</w:t>
      </w:r>
      <w:r w:rsidRPr="00093D61">
        <w:rPr>
          <w:rFonts w:ascii="Times New Roman" w:hAnsi="Times New Roman" w:cs="Times New Roman"/>
        </w:rPr>
        <w:tab/>
      </w:r>
      <w:r w:rsidRPr="00093D61">
        <w:rPr>
          <w:rFonts w:ascii="Times New Roman" w:hAnsi="Times New Roman" w:cs="Times New Roman"/>
          <w:b/>
        </w:rPr>
        <w:t>Verejným poriadkom</w:t>
      </w:r>
      <w:r w:rsidRPr="00093D61">
        <w:rPr>
          <w:rFonts w:ascii="Times New Roman" w:hAnsi="Times New Roman" w:cs="Times New Roman"/>
        </w:rPr>
        <w:t xml:space="preserve"> sa podľa tohto VZN rozumie súhrn podmienok a povinností upravujúcich udržiavanie verejného poriadku a čistoty na verejných priestranstvách, dodržiavanie nočného pokoja, užívanie verejných priestranstiev, čistenie chodníkov a komunikácií, ochrana verejnej zelene, používanie zábavnej pyrotechniky, umiestňovanie plagátov a reklamných zariadení, ochrana pôdy.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r>
      <w:r w:rsidRPr="00093D61">
        <w:rPr>
          <w:rFonts w:ascii="Times New Roman" w:hAnsi="Times New Roman" w:cs="Times New Roman"/>
          <w:b/>
        </w:rPr>
        <w:t>Verejné priestranstvo</w:t>
      </w:r>
      <w:r w:rsidRPr="00093D61">
        <w:rPr>
          <w:rFonts w:ascii="Times New Roman" w:hAnsi="Times New Roman" w:cs="Times New Roman"/>
        </w:rPr>
        <w:t xml:space="preserve"> je ulica, námestie, park, trhovisko a iný priestor prístupný verejnosti bez obmedzenia, ktorý bez ohľadu na vlastnícke vzťahy slúži na všeobecné užívanie, ak osobitný zákon neustanovuje inak. Sú to najmä cesty a miestne komunikácie, chodníky, autobusové zastávky, parky, ihriská, kultúrne a pamiatkové zariadenia, kostol, cintorín, poľné cesty, verejné plochy zelene a všetky prístupné pozemky a zariadenia.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3. </w:t>
      </w:r>
      <w:r w:rsidRPr="00093D61">
        <w:rPr>
          <w:rFonts w:ascii="Times New Roman" w:hAnsi="Times New Roman" w:cs="Times New Roman"/>
        </w:rPr>
        <w:tab/>
      </w:r>
      <w:r w:rsidRPr="00093D61">
        <w:rPr>
          <w:rFonts w:ascii="Times New Roman" w:hAnsi="Times New Roman" w:cs="Times New Roman"/>
          <w:b/>
        </w:rPr>
        <w:t>Verejným zariadením</w:t>
      </w:r>
      <w:r w:rsidRPr="00093D61">
        <w:rPr>
          <w:rFonts w:ascii="Times New Roman" w:hAnsi="Times New Roman" w:cs="Times New Roman"/>
        </w:rPr>
        <w:t xml:space="preserve"> sa rozumie najmä verejné osvetlenie, plochy určené na zverejňovanie oznamov pre občanov, všeobecne záväzných nariadení obce, reklám, obecné kvetináče, prvky architektúry, zábradlia na mostoch, lavičky, hojdačky, preliezačky, pieskoviská, dopravné značky, označenia, informačné, smerové tabule a všetko súvisiace príslušenstvo.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4. </w:t>
      </w:r>
      <w:r w:rsidRPr="00093D61">
        <w:rPr>
          <w:rFonts w:ascii="Times New Roman" w:hAnsi="Times New Roman" w:cs="Times New Roman"/>
        </w:rPr>
        <w:tab/>
      </w:r>
      <w:r w:rsidRPr="00093D61">
        <w:rPr>
          <w:rFonts w:ascii="Times New Roman" w:hAnsi="Times New Roman" w:cs="Times New Roman"/>
          <w:b/>
        </w:rPr>
        <w:t>Miestnymi komunikáciami</w:t>
      </w:r>
      <w:r w:rsidRPr="00093D61">
        <w:rPr>
          <w:rFonts w:ascii="Times New Roman" w:hAnsi="Times New Roman" w:cs="Times New Roman"/>
        </w:rPr>
        <w:t xml:space="preserve"> sú všeobecne prístupné a užívané ulice, </w:t>
      </w:r>
      <w:r w:rsidR="008602C4">
        <w:rPr>
          <w:rFonts w:ascii="Times New Roman" w:hAnsi="Times New Roman" w:cs="Times New Roman"/>
        </w:rPr>
        <w:t>parkoviská  vo vlastníctve obce</w:t>
      </w:r>
      <w:r w:rsidRPr="00093D61">
        <w:rPr>
          <w:rFonts w:ascii="Times New Roman" w:hAnsi="Times New Roman" w:cs="Times New Roman"/>
        </w:rPr>
        <w:t xml:space="preserve"> a verejné priestranstvá, ktoré slúžia miestnej doprave a sú zaradené do siete miestnych komunikácií.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5. </w:t>
      </w:r>
      <w:r w:rsidRPr="00093D61">
        <w:rPr>
          <w:rFonts w:ascii="Times New Roman" w:hAnsi="Times New Roman" w:cs="Times New Roman"/>
        </w:rPr>
        <w:tab/>
      </w:r>
      <w:r w:rsidRPr="00093D61">
        <w:rPr>
          <w:rFonts w:ascii="Times New Roman" w:hAnsi="Times New Roman" w:cs="Times New Roman"/>
          <w:b/>
        </w:rPr>
        <w:t>Verejnou zeleňou</w:t>
      </w:r>
      <w:r w:rsidRPr="00093D61">
        <w:rPr>
          <w:rFonts w:ascii="Times New Roman" w:hAnsi="Times New Roman" w:cs="Times New Roman"/>
        </w:rPr>
        <w:t xml:space="preserve"> sa rozumejú všetky porasty - najmä dreviny, byliny a ich spoločenstvá, vyvinuté na určitej ploche prirodzeným vývojom alebo zámerným, cieľavedomým usmerňovaním zo strany obce. Verejná zeleň je spravidla majetkom obce, je to plocha zelene, ktorá je verejnosti voľne prístupná.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6. </w:t>
      </w:r>
      <w:r w:rsidRPr="00093D61">
        <w:rPr>
          <w:rFonts w:ascii="Times New Roman" w:hAnsi="Times New Roman" w:cs="Times New Roman"/>
        </w:rPr>
        <w:tab/>
      </w:r>
      <w:r w:rsidRPr="00093D61">
        <w:rPr>
          <w:rFonts w:ascii="Times New Roman" w:hAnsi="Times New Roman" w:cs="Times New Roman"/>
          <w:b/>
        </w:rPr>
        <w:t>Nočným pokojom</w:t>
      </w:r>
      <w:r w:rsidRPr="00093D61">
        <w:rPr>
          <w:rFonts w:ascii="Times New Roman" w:hAnsi="Times New Roman" w:cs="Times New Roman"/>
        </w:rPr>
        <w:t xml:space="preserve"> je časový úsek určený pre zabezpečenie zdravého a nerušeného pokoja a odpočinku obyvateľov obce v záujme dosiahnutia slušného občianskeho spolunažívania a dobrých susedských vzťahov.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lastRenderedPageBreak/>
        <w:t xml:space="preserve">7. </w:t>
      </w:r>
      <w:r w:rsidRPr="00093D61">
        <w:rPr>
          <w:rFonts w:ascii="Times New Roman" w:hAnsi="Times New Roman" w:cs="Times New Roman"/>
        </w:rPr>
        <w:tab/>
      </w:r>
      <w:r w:rsidRPr="00093D61">
        <w:rPr>
          <w:rFonts w:ascii="Times New Roman" w:hAnsi="Times New Roman" w:cs="Times New Roman"/>
          <w:b/>
        </w:rPr>
        <w:t>Priestupkom</w:t>
      </w:r>
      <w:r w:rsidRPr="00093D61">
        <w:rPr>
          <w:rFonts w:ascii="Times New Roman" w:hAnsi="Times New Roman" w:cs="Times New Roman"/>
        </w:rPr>
        <w:t xml:space="preserve"> je zavinené konanie, ktoré porušuje alebo ohrozuje záujem spoločnosti  a je za priestupok označené v zákone č. 372/1990 Z. z. o priestupkoch v znení neskorších predpisov </w:t>
      </w:r>
      <w:r w:rsidRPr="00093D61">
        <w:rPr>
          <w:rFonts w:ascii="Times New Roman" w:hAnsi="Times New Roman" w:cs="Times New Roman"/>
          <w:i/>
        </w:rPr>
        <w:t>(ďalej len „zákon o priestupkoch“)</w:t>
      </w:r>
      <w:r w:rsidRPr="00093D61">
        <w:rPr>
          <w:rFonts w:ascii="Times New Roman" w:hAnsi="Times New Roman" w:cs="Times New Roman"/>
        </w:rPr>
        <w:t xml:space="preserve">, alebo v inom zákone, ak nejde o iný správny delikt postihnuteľný podľa osobitných právnych predpisov, alebo o trestný čin.  </w:t>
      </w:r>
    </w:p>
    <w:p w:rsidR="00A1479B" w:rsidRPr="00093D61" w:rsidRDefault="00A1479B" w:rsidP="00C156C1">
      <w:pPr>
        <w:ind w:left="426" w:hanging="426"/>
        <w:jc w:val="both"/>
        <w:rPr>
          <w:rFonts w:ascii="Times New Roman" w:hAnsi="Times New Roman" w:cs="Times New Roman"/>
        </w:rPr>
      </w:pP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w:t>
      </w:r>
      <w:r w:rsidR="00A1479B" w:rsidRPr="00093D61">
        <w:rPr>
          <w:rFonts w:ascii="Times New Roman" w:hAnsi="Times New Roman" w:cs="Times New Roman"/>
          <w:b/>
        </w:rPr>
        <w:t xml:space="preserve"> 3</w:t>
      </w:r>
    </w:p>
    <w:p w:rsidR="00C156C1" w:rsidRPr="00093D61" w:rsidRDefault="00C156C1" w:rsidP="00C156C1">
      <w:pPr>
        <w:spacing w:after="0"/>
        <w:jc w:val="center"/>
        <w:rPr>
          <w:rFonts w:ascii="Times New Roman" w:hAnsi="Times New Roman" w:cs="Times New Roman"/>
          <w:b/>
        </w:rPr>
      </w:pPr>
      <w:r w:rsidRPr="00093D61">
        <w:rPr>
          <w:rFonts w:ascii="Times New Roman" w:hAnsi="Times New Roman" w:cs="Times New Roman"/>
          <w:b/>
        </w:rPr>
        <w:t>Udržiavanie verejného poriadku</w:t>
      </w:r>
    </w:p>
    <w:p w:rsidR="00C156C1" w:rsidRPr="00093D61" w:rsidRDefault="00C156C1" w:rsidP="00C156C1">
      <w:pPr>
        <w:rPr>
          <w:rFonts w:ascii="Times New Roman" w:hAnsi="Times New Roman" w:cs="Times New Roman"/>
        </w:rPr>
      </w:pPr>
      <w:r w:rsidRPr="00093D61">
        <w:rPr>
          <w:rFonts w:ascii="Times New Roman" w:hAnsi="Times New Roman" w:cs="Times New Roman"/>
        </w:rPr>
        <w:t xml:space="preserve"> </w:t>
      </w:r>
    </w:p>
    <w:p w:rsidR="00C156C1" w:rsidRPr="00093D6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1. </w:t>
      </w:r>
      <w:r w:rsidRPr="00093D61">
        <w:rPr>
          <w:rFonts w:ascii="Times New Roman" w:hAnsi="Times New Roman" w:cs="Times New Roman"/>
        </w:rPr>
        <w:tab/>
        <w:t xml:space="preserve">V záujme ochrany života, zdravia, majetku a bezpečnosti občanov s cieľom zlepšiť vzhľad a životné prostredie v obci sa na verejných priestranstvách sa zakazuje: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a) Svojvoľne zakladať skládky odpadu mimo miest na to vymedzených,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b) Znečisťovať verejné priestranstvo smetím, papiermi, ohorkami z cigariet, zvyškami jedál, odpadkami z domov, bytov, prevádzok stolového alebo stánkového predaja, obchodných a reštauračných prevádzok a iných objektov, a ukladať ich mimo zberných nádob,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c) Vypaľovať trávu, trávne porasty a lístie, voľne spaľovať akýkoľvek odpad, spaľovať horľavé látky na voľnom priestranstve okrem výnimiek podľa osobitných predpisov,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d) Skladovať na verejných priestranstvách stavebné materiály, stavebný odpad, palivo bez povolenia obce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e) Skladovať na verejných priestranstvách ľahko zápalné, horľavé, výbušné a iné nebezpečné látky,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f) Parkovaním zamedzovať prejazdu vozidiel záchrannej služby, hasičov, polície, vozidiel technických služieb za účelom odvozu komunálneho odpadu, vozidiel zimnej údržby,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g) Poškodzovať, znečisťovať, ničiť verejné priestranstvá a zariadenia, budovy, oplotenia,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h) Poškodzovať, ničiť verejnú zeleň, vyrubovať stromy a kríky na verejných priestranstvách bez písomného povolenia obce,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i) Umiestňovať plagáty, reklamy, inzeráty, oznamy na iných miestach ako  na určených,</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j) Robiť výtržnosti, vyvolávať bitky, požívať alkoholické nápoje na verejných priestranstvách mimo vyhradených priestorov, najmä v parkoch a v blízkosti školských, športových, kultúrnych zariadení a pietnych miest,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k) Porušovať zaužívané spoločenské pravidlá správania sa, morálky a etiky, zásady občianskeho spolunažívania najmä znečisťovaním verejného priestranstva vykonaním telesnej potreby, zvratkami, pľuvaním, obťažovaním občanov oplzlým nadávaním a ďalšími konaniami, ktoré na verejnom priestranstve a priestoroch verejne prístupných vzbudzujú verejné pohoršenie,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l) Nad mieru primeranú pomerom obťažovať susedov hlukom, prachom, popolčekom, dymom, pachom, plynmi, svetlom, tienením, vibráciami, odpadom, parami,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m) Nechať chované zvieratá vnikať na susediaci pozemok a verejná priestranstvá, v prípade znečistenia verejného priestranstva zvieratami má povinnosť okamžite hygienicky odstrániť znečistenie osoba, ktorá má v tej chvíli zviera vo svojej starostlivosti. </w:t>
      </w:r>
    </w:p>
    <w:p w:rsidR="00A1479B" w:rsidRPr="00093D61" w:rsidRDefault="00A1479B" w:rsidP="00A1479B">
      <w:pPr>
        <w:spacing w:after="0"/>
        <w:ind w:left="426"/>
        <w:jc w:val="both"/>
        <w:rPr>
          <w:rFonts w:ascii="Times New Roman" w:hAnsi="Times New Roman" w:cs="Times New Roman"/>
        </w:rPr>
      </w:pPr>
    </w:p>
    <w:p w:rsidR="00C156C1" w:rsidRDefault="00C156C1" w:rsidP="00C156C1">
      <w:pPr>
        <w:ind w:left="426" w:hanging="426"/>
        <w:jc w:val="both"/>
        <w:rPr>
          <w:rFonts w:ascii="Times New Roman" w:hAnsi="Times New Roman" w:cs="Times New Roman"/>
        </w:rPr>
      </w:pPr>
      <w:r w:rsidRPr="00093D61">
        <w:rPr>
          <w:rFonts w:ascii="Times New Roman" w:hAnsi="Times New Roman" w:cs="Times New Roman"/>
        </w:rPr>
        <w:t xml:space="preserve">2. </w:t>
      </w:r>
      <w:r w:rsidRPr="00093D61">
        <w:rPr>
          <w:rFonts w:ascii="Times New Roman" w:hAnsi="Times New Roman" w:cs="Times New Roman"/>
        </w:rPr>
        <w:tab/>
        <w:t xml:space="preserve">Vlastníci, správcovia alebo užívatelia pozemkov sú povinní udržiavať na pozemku čistotu a starať sa o jeho estetický vzhľad, sú povinní udržiavať pozemok tak, aby sa na pozemku predchádzalo výskytu a šíreniu burín, aby nedochádzalo k zriaďovaniu nepovolených skládok odpadov na pozemku alebo k inému znečisťovaniu. </w:t>
      </w:r>
      <w:r w:rsidR="00562F0A" w:rsidRPr="00562F0A">
        <w:rPr>
          <w:rFonts w:ascii="Times New Roman" w:hAnsi="Times New Roman" w:cs="Times New Roman"/>
        </w:rPr>
        <w:t>Vlastníci súkromných pozemkov, trávnatých plôch v intraviláne obce sú povinní minimálne 2x v roku tieto pozemky kosiť.</w:t>
      </w:r>
    </w:p>
    <w:p w:rsidR="00562F0A" w:rsidRDefault="00562F0A" w:rsidP="00C156C1">
      <w:pPr>
        <w:ind w:left="426" w:hanging="426"/>
        <w:jc w:val="both"/>
        <w:rPr>
          <w:rFonts w:ascii="Times New Roman" w:hAnsi="Times New Roman" w:cs="Times New Roman"/>
        </w:rPr>
      </w:pPr>
    </w:p>
    <w:p w:rsidR="00562F0A" w:rsidRDefault="00562F0A" w:rsidP="00C156C1">
      <w:pPr>
        <w:ind w:left="426" w:hanging="426"/>
        <w:jc w:val="both"/>
        <w:rPr>
          <w:rFonts w:ascii="Times New Roman" w:hAnsi="Times New Roman" w:cs="Times New Roman"/>
        </w:rPr>
      </w:pPr>
    </w:p>
    <w:p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rPr>
        <w:lastRenderedPageBreak/>
        <w:t xml:space="preserve"> </w:t>
      </w:r>
      <w:r w:rsidR="00A1479B" w:rsidRPr="00093D61">
        <w:rPr>
          <w:rFonts w:ascii="Times New Roman" w:hAnsi="Times New Roman" w:cs="Times New Roman"/>
          <w:b/>
        </w:rPr>
        <w:t>§ 4</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Dodržovanie nočného pokoja</w:t>
      </w:r>
    </w:p>
    <w:p w:rsidR="00C156C1" w:rsidRPr="00093D61" w:rsidRDefault="00C156C1" w:rsidP="00C156C1">
      <w:pPr>
        <w:rPr>
          <w:rFonts w:ascii="Times New Roman" w:hAnsi="Times New Roman" w:cs="Times New Roman"/>
        </w:rPr>
      </w:pPr>
    </w:p>
    <w:p w:rsidR="009057D2" w:rsidRDefault="009057D2" w:rsidP="00A1479B">
      <w:pPr>
        <w:ind w:left="426" w:hanging="426"/>
        <w:jc w:val="both"/>
        <w:rPr>
          <w:rFonts w:ascii="Times New Roman" w:hAnsi="Times New Roman" w:cs="Times New Roman"/>
        </w:rPr>
      </w:pPr>
      <w:r>
        <w:rPr>
          <w:rFonts w:ascii="Times New Roman" w:hAnsi="Times New Roman" w:cs="Times New Roman"/>
        </w:rPr>
        <w:t>1</w:t>
      </w:r>
      <w:r w:rsidRPr="009057D2">
        <w:rPr>
          <w:rFonts w:ascii="Times New Roman" w:hAnsi="Times New Roman" w:cs="Times New Roman"/>
        </w:rPr>
        <w:t xml:space="preserve">. </w:t>
      </w:r>
      <w:r>
        <w:rPr>
          <w:rFonts w:ascii="Times New Roman" w:hAnsi="Times New Roman" w:cs="Times New Roman"/>
        </w:rPr>
        <w:t xml:space="preserve">   </w:t>
      </w:r>
      <w:r w:rsidRPr="009057D2">
        <w:rPr>
          <w:rFonts w:ascii="Times New Roman" w:hAnsi="Times New Roman" w:cs="Times New Roman"/>
        </w:rPr>
        <w:t xml:space="preserve">Čas nočného pokoja na území obce je od 22.00 hod. do 6.00 hod. nasledujúceho dňa. </w:t>
      </w:r>
    </w:p>
    <w:p w:rsidR="009057D2" w:rsidRDefault="009057D2" w:rsidP="00A1479B">
      <w:pPr>
        <w:ind w:left="426" w:hanging="426"/>
        <w:jc w:val="both"/>
        <w:rPr>
          <w:rFonts w:ascii="Times New Roman" w:hAnsi="Times New Roman" w:cs="Times New Roman"/>
        </w:rPr>
      </w:pPr>
      <w:r w:rsidRPr="009057D2">
        <w:rPr>
          <w:rFonts w:ascii="Times New Roman" w:hAnsi="Times New Roman" w:cs="Times New Roman"/>
        </w:rPr>
        <w:t xml:space="preserve">2. </w:t>
      </w:r>
      <w:r>
        <w:rPr>
          <w:rFonts w:ascii="Times New Roman" w:hAnsi="Times New Roman" w:cs="Times New Roman"/>
        </w:rPr>
        <w:t xml:space="preserve"> </w:t>
      </w:r>
      <w:r w:rsidRPr="009057D2">
        <w:rPr>
          <w:rFonts w:ascii="Times New Roman" w:hAnsi="Times New Roman" w:cs="Times New Roman"/>
        </w:rPr>
        <w:t xml:space="preserve">Nočný pokoj sa zakazuje rušiť hlukom, infrazvukom, vibráciami nad mieru primeranú pomerom (krikom, spevom, produkciou hudby, hlukom motorov áut, strojov, výbušnín, pyrotechnikou a pod.) </w:t>
      </w:r>
    </w:p>
    <w:p w:rsidR="009057D2" w:rsidRPr="009057D2" w:rsidRDefault="009057D2" w:rsidP="00A1479B">
      <w:pPr>
        <w:ind w:left="426" w:hanging="426"/>
        <w:jc w:val="both"/>
        <w:rPr>
          <w:rFonts w:ascii="Times New Roman" w:hAnsi="Times New Roman" w:cs="Times New Roman"/>
        </w:rPr>
      </w:pPr>
      <w:r w:rsidRPr="009057D2">
        <w:rPr>
          <w:rFonts w:ascii="Times New Roman" w:hAnsi="Times New Roman" w:cs="Times New Roman"/>
        </w:rPr>
        <w:t xml:space="preserve">3. </w:t>
      </w:r>
      <w:r>
        <w:rPr>
          <w:rFonts w:ascii="Times New Roman" w:hAnsi="Times New Roman" w:cs="Times New Roman"/>
        </w:rPr>
        <w:t xml:space="preserve">  </w:t>
      </w:r>
      <w:r w:rsidRPr="009057D2">
        <w:rPr>
          <w:rFonts w:ascii="Times New Roman" w:hAnsi="Times New Roman" w:cs="Times New Roman"/>
        </w:rPr>
        <w:t xml:space="preserve">Zákaz sa nevzťahuje na vykonávanie sezónnych prác pri zabezpečovaní nevyhnutnej údržby ciest, miestnych komunikácií a verejnej zelene (odstraňovanie snehu, poľadovice, živelné pohromy, odstraňovanie havárií a pod.) </w:t>
      </w:r>
      <w:r>
        <w:rPr>
          <w:rFonts w:ascii="Times New Roman" w:hAnsi="Times New Roman" w:cs="Times New Roman"/>
        </w:rPr>
        <w:t>Z</w:t>
      </w:r>
      <w:r w:rsidRPr="00093D61">
        <w:rPr>
          <w:rFonts w:ascii="Times New Roman" w:hAnsi="Times New Roman" w:cs="Times New Roman"/>
        </w:rPr>
        <w:t>ákaz sa nevzťahuje ak je obec usporiadateľom alebo spoluusporiadateľom spoločenskej alebo kultúrnej akcie, ktorej súčasťou je aj hudobná alebo tanečná produkcia počas nočného času.</w:t>
      </w:r>
    </w:p>
    <w:p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rPr>
        <w:t xml:space="preserve"> </w:t>
      </w:r>
      <w:r w:rsidR="00A1479B" w:rsidRPr="00093D61">
        <w:rPr>
          <w:rFonts w:ascii="Times New Roman" w:hAnsi="Times New Roman" w:cs="Times New Roman"/>
        </w:rPr>
        <w:t xml:space="preserve"> </w:t>
      </w:r>
      <w:r w:rsidR="00A1479B" w:rsidRPr="00093D61">
        <w:rPr>
          <w:rFonts w:ascii="Times New Roman" w:hAnsi="Times New Roman" w:cs="Times New Roman"/>
          <w:b/>
        </w:rPr>
        <w:t>§ 5</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xml:space="preserve">Osobitné užívanie verejného priestranstva </w:t>
      </w:r>
    </w:p>
    <w:p w:rsidR="00C156C1" w:rsidRPr="00093D61" w:rsidRDefault="00C156C1" w:rsidP="00C156C1">
      <w:pPr>
        <w:rPr>
          <w:rFonts w:ascii="Times New Roman" w:hAnsi="Times New Roman" w:cs="Times New Roman"/>
        </w:rPr>
      </w:pPr>
    </w:p>
    <w:p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Užívať verejné priestranstvo na iný účel, ako je určený možno len po vydaní súhlasu obce na osobitné užívanie verejného priestranstva. </w:t>
      </w:r>
    </w:p>
    <w:p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2. </w:t>
      </w:r>
      <w:r w:rsidR="00A1479B" w:rsidRPr="00093D61">
        <w:rPr>
          <w:rFonts w:ascii="Times New Roman" w:hAnsi="Times New Roman" w:cs="Times New Roman"/>
        </w:rPr>
        <w:tab/>
      </w:r>
      <w:r w:rsidRPr="00093D61">
        <w:rPr>
          <w:rFonts w:ascii="Times New Roman" w:hAnsi="Times New Roman" w:cs="Times New Roman"/>
        </w:rPr>
        <w:t xml:space="preserve">Osobitným užívaním verejného priestranstva je i trvalé parkovanie motorového vozidla, prívesu, návesu na jednom mieste. </w:t>
      </w:r>
    </w:p>
    <w:p w:rsidR="00A1479B" w:rsidRPr="00093D61" w:rsidRDefault="00C156C1" w:rsidP="00A1479B">
      <w:pPr>
        <w:spacing w:after="0"/>
        <w:ind w:left="426" w:hanging="426"/>
        <w:jc w:val="both"/>
        <w:rPr>
          <w:rFonts w:ascii="Times New Roman" w:hAnsi="Times New Roman" w:cs="Times New Roman"/>
        </w:rPr>
      </w:pPr>
      <w:r w:rsidRPr="00093D61">
        <w:rPr>
          <w:rFonts w:ascii="Times New Roman" w:hAnsi="Times New Roman" w:cs="Times New Roman"/>
        </w:rPr>
        <w:t xml:space="preserve">3. </w:t>
      </w:r>
      <w:r w:rsidR="00A1479B" w:rsidRPr="00093D61">
        <w:rPr>
          <w:rFonts w:ascii="Times New Roman" w:hAnsi="Times New Roman" w:cs="Times New Roman"/>
        </w:rPr>
        <w:tab/>
      </w:r>
      <w:r w:rsidRPr="00093D61">
        <w:rPr>
          <w:rFonts w:ascii="Times New Roman" w:hAnsi="Times New Roman" w:cs="Times New Roman"/>
        </w:rPr>
        <w:t xml:space="preserve">Každý, komu bolo povolené osobitné užívanie verejného priestranstva, je povinný:  </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a) Verejné priestranstvo užívať tak, aby bol čo najmenej obmedzený jeho účel,</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b) Zabrániť poškodeniu verejného priestranstva a jeho zariadení,  </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c) Vykonať opatrenia potrebné pre zaistenie bezpečnosti užívateľov verejného priestranstva, </w:t>
      </w:r>
    </w:p>
    <w:p w:rsidR="00A1479B"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d) Užívať len vyhradený priestor, dodržiavať stanovené podmienky, </w:t>
      </w:r>
    </w:p>
    <w:p w:rsidR="00C156C1" w:rsidRPr="00093D61" w:rsidRDefault="00C156C1" w:rsidP="00A1479B">
      <w:pPr>
        <w:spacing w:after="0"/>
        <w:ind w:left="426"/>
        <w:jc w:val="both"/>
        <w:rPr>
          <w:rFonts w:ascii="Times New Roman" w:hAnsi="Times New Roman" w:cs="Times New Roman"/>
        </w:rPr>
      </w:pPr>
      <w:r w:rsidRPr="00093D61">
        <w:rPr>
          <w:rFonts w:ascii="Times New Roman" w:hAnsi="Times New Roman" w:cs="Times New Roman"/>
        </w:rPr>
        <w:t xml:space="preserve">e) Ihneď po skončení osobitného užívania verejného priestranstva dať verejné priestranstvo na svoje náklady do pôvodného stavu. </w:t>
      </w:r>
    </w:p>
    <w:p w:rsidR="00A1479B" w:rsidRPr="00093D61" w:rsidRDefault="00A1479B" w:rsidP="00A1479B">
      <w:pPr>
        <w:spacing w:after="0"/>
        <w:ind w:left="426"/>
        <w:jc w:val="both"/>
        <w:rPr>
          <w:rFonts w:ascii="Times New Roman" w:hAnsi="Times New Roman" w:cs="Times New Roman"/>
        </w:rPr>
      </w:pP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6</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Zákaz vypúšťania psov a odchyt túlavých psov</w:t>
      </w:r>
    </w:p>
    <w:p w:rsidR="00C156C1" w:rsidRPr="00093D61" w:rsidRDefault="00C156C1" w:rsidP="00A1479B">
      <w:pPr>
        <w:jc w:val="both"/>
        <w:rPr>
          <w:rFonts w:ascii="Times New Roman" w:hAnsi="Times New Roman" w:cs="Times New Roman"/>
        </w:rPr>
      </w:pPr>
    </w:p>
    <w:p w:rsidR="00A1479B"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Za túlavého psa sa považuje pes, voľne pohybujúci sa na verejnom priestranstve alebo na verejne prístupnom mieste, bez opatery a bez dohľadu držiteľa psa.  </w:t>
      </w:r>
    </w:p>
    <w:p w:rsidR="00C156C1"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2. </w:t>
      </w:r>
      <w:r w:rsidR="00A1479B" w:rsidRPr="00093D61">
        <w:rPr>
          <w:rFonts w:ascii="Times New Roman" w:hAnsi="Times New Roman" w:cs="Times New Roman"/>
        </w:rPr>
        <w:tab/>
      </w:r>
      <w:r w:rsidRPr="00093D61">
        <w:rPr>
          <w:rFonts w:ascii="Times New Roman" w:hAnsi="Times New Roman" w:cs="Times New Roman"/>
        </w:rPr>
        <w:t xml:space="preserve">Odchyt psov a nakladanie s nimi obec uskutočňuje v súčinnosti s príslušnými orgánmi,  a to na základe nahlásenia políciou, občanmi alebo na základe zistení získaných vlastnou činnosťou.  </w:t>
      </w:r>
    </w:p>
    <w:p w:rsidR="00A1479B"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 7</w:t>
      </w:r>
    </w:p>
    <w:p w:rsidR="00A1479B" w:rsidRPr="00093D61" w:rsidRDefault="00C156C1" w:rsidP="00A1479B">
      <w:pPr>
        <w:spacing w:after="0"/>
        <w:jc w:val="center"/>
        <w:rPr>
          <w:rFonts w:ascii="Times New Roman" w:hAnsi="Times New Roman" w:cs="Times New Roman"/>
          <w:b/>
        </w:rPr>
      </w:pPr>
      <w:r w:rsidRPr="00093D61">
        <w:rPr>
          <w:rFonts w:ascii="Times New Roman" w:hAnsi="Times New Roman" w:cs="Times New Roman"/>
          <w:b/>
        </w:rPr>
        <w:t>Zabezpečenie zjazdnosti komunikácií a chodníkov v zimnom období</w:t>
      </w:r>
    </w:p>
    <w:p w:rsidR="00C156C1" w:rsidRPr="00093D61" w:rsidRDefault="00A1479B" w:rsidP="00A1479B">
      <w:pPr>
        <w:spacing w:after="0"/>
        <w:jc w:val="center"/>
        <w:rPr>
          <w:rFonts w:ascii="Times New Roman" w:hAnsi="Times New Roman" w:cs="Times New Roman"/>
          <w:b/>
        </w:rPr>
      </w:pPr>
      <w:r w:rsidRPr="00093D61">
        <w:rPr>
          <w:rFonts w:ascii="Times New Roman" w:hAnsi="Times New Roman" w:cs="Times New Roman"/>
          <w:b/>
        </w:rPr>
        <w:t>a ich obmedzené užívanie na určitý čas</w:t>
      </w:r>
    </w:p>
    <w:p w:rsidR="00C156C1" w:rsidRPr="00093D61" w:rsidRDefault="00C156C1" w:rsidP="00A1479B">
      <w:pPr>
        <w:jc w:val="both"/>
        <w:rPr>
          <w:rFonts w:ascii="Times New Roman" w:hAnsi="Times New Roman" w:cs="Times New Roman"/>
        </w:rPr>
      </w:pPr>
      <w:r w:rsidRPr="00093D61">
        <w:rPr>
          <w:rFonts w:ascii="Times New Roman" w:hAnsi="Times New Roman" w:cs="Times New Roman"/>
        </w:rPr>
        <w:t xml:space="preserve"> </w:t>
      </w:r>
    </w:p>
    <w:p w:rsidR="00A1479B" w:rsidRPr="00093D61" w:rsidRDefault="00C156C1" w:rsidP="00A1479B">
      <w:pPr>
        <w:ind w:left="426" w:hanging="426"/>
        <w:jc w:val="both"/>
        <w:rPr>
          <w:rFonts w:ascii="Times New Roman" w:hAnsi="Times New Roman" w:cs="Times New Roman"/>
        </w:rPr>
      </w:pPr>
      <w:r w:rsidRPr="00093D61">
        <w:rPr>
          <w:rFonts w:ascii="Times New Roman" w:hAnsi="Times New Roman" w:cs="Times New Roman"/>
        </w:rPr>
        <w:t xml:space="preserve">1. </w:t>
      </w:r>
      <w:r w:rsidR="00A1479B" w:rsidRPr="00093D61">
        <w:rPr>
          <w:rFonts w:ascii="Times New Roman" w:hAnsi="Times New Roman" w:cs="Times New Roman"/>
        </w:rPr>
        <w:tab/>
      </w:r>
      <w:r w:rsidRPr="00093D61">
        <w:rPr>
          <w:rFonts w:ascii="Times New Roman" w:hAnsi="Times New Roman" w:cs="Times New Roman"/>
        </w:rPr>
        <w:t xml:space="preserve">Zimnú údržbu verejných priestranstiev </w:t>
      </w:r>
      <w:r w:rsidRPr="00093D61">
        <w:rPr>
          <w:rFonts w:ascii="Times New Roman" w:hAnsi="Times New Roman" w:cs="Times New Roman"/>
          <w:i/>
        </w:rPr>
        <w:t>(zjazdnosť vozoviek a schodnosť peších komunikácií a plôch)</w:t>
      </w:r>
      <w:r w:rsidRPr="00093D61">
        <w:rPr>
          <w:rFonts w:ascii="Times New Roman" w:hAnsi="Times New Roman" w:cs="Times New Roman"/>
        </w:rPr>
        <w:t xml:space="preserve"> zabezpečuje obec zametaním a odstraňovaním snehu, ako aj posýpa</w:t>
      </w:r>
      <w:r w:rsidR="00A1479B" w:rsidRPr="00093D61">
        <w:rPr>
          <w:rFonts w:ascii="Times New Roman" w:hAnsi="Times New Roman" w:cs="Times New Roman"/>
        </w:rPr>
        <w:t>ním chemickými, ako aj kamenistými</w:t>
      </w:r>
      <w:r w:rsidRPr="00093D61">
        <w:rPr>
          <w:rFonts w:ascii="Times New Roman" w:hAnsi="Times New Roman" w:cs="Times New Roman"/>
        </w:rPr>
        <w:t xml:space="preserve"> materiálmi na odstraňovanie alebo zmierňovanie vplyvu poľadovice, prípadne šmykľavosti snehovej vrstvy. </w:t>
      </w:r>
    </w:p>
    <w:p w:rsidR="008967C7" w:rsidRPr="00093D61" w:rsidRDefault="00A1479B" w:rsidP="008967C7">
      <w:pPr>
        <w:ind w:left="426" w:hanging="426"/>
        <w:jc w:val="both"/>
        <w:rPr>
          <w:rFonts w:ascii="Times New Roman" w:hAnsi="Times New Roman" w:cs="Times New Roman"/>
        </w:rPr>
      </w:pPr>
      <w:r w:rsidRPr="00093D61">
        <w:rPr>
          <w:rFonts w:ascii="Times New Roman" w:hAnsi="Times New Roman" w:cs="Times New Roman"/>
        </w:rPr>
        <w:lastRenderedPageBreak/>
        <w:t>2.</w:t>
      </w:r>
      <w:r w:rsidRPr="00093D61">
        <w:rPr>
          <w:rFonts w:ascii="Times New Roman" w:hAnsi="Times New Roman" w:cs="Times New Roman"/>
        </w:rPr>
        <w:tab/>
        <w:t xml:space="preserve">V čase keď posypové a iné ochranné práce na odstraňovanie alebo zmierňovanie vplyvu poľadovice, prípadne šmykľavosti snehovej vrstvy nie sú </w:t>
      </w:r>
      <w:r w:rsidR="008967C7" w:rsidRPr="00093D61">
        <w:rPr>
          <w:rFonts w:ascii="Times New Roman" w:hAnsi="Times New Roman" w:cs="Times New Roman"/>
        </w:rPr>
        <w:t xml:space="preserve">ešte </w:t>
      </w:r>
      <w:r w:rsidRPr="00093D61">
        <w:rPr>
          <w:rFonts w:ascii="Times New Roman" w:hAnsi="Times New Roman" w:cs="Times New Roman"/>
        </w:rPr>
        <w:t>vykonané</w:t>
      </w:r>
      <w:r w:rsidR="008967C7" w:rsidRPr="00093D61">
        <w:rPr>
          <w:rFonts w:ascii="Times New Roman" w:hAnsi="Times New Roman" w:cs="Times New Roman"/>
        </w:rPr>
        <w:t>,</w:t>
      </w:r>
      <w:r w:rsidRPr="00093D61">
        <w:rPr>
          <w:rFonts w:ascii="Times New Roman" w:hAnsi="Times New Roman" w:cs="Times New Roman"/>
        </w:rPr>
        <w:t xml:space="preserve"> sú obyvatelia a iné osoby nachádzajúce sa na území obce povinné </w:t>
      </w:r>
      <w:r w:rsidR="008967C7" w:rsidRPr="00093D61">
        <w:rPr>
          <w:rFonts w:ascii="Times New Roman" w:hAnsi="Times New Roman" w:cs="Times New Roman"/>
        </w:rPr>
        <w:t>postupovať s náležitou opatrnosťou a v prípade kalamitnej situácie úplne opustiť od užívanie cestnej komunikácie motorovým vozidlom.</w:t>
      </w:r>
    </w:p>
    <w:p w:rsidR="00C156C1" w:rsidRDefault="008967C7" w:rsidP="008967C7">
      <w:pPr>
        <w:ind w:left="426" w:hanging="426"/>
        <w:jc w:val="both"/>
        <w:rPr>
          <w:rFonts w:ascii="Times New Roman" w:hAnsi="Times New Roman" w:cs="Times New Roman"/>
        </w:rPr>
      </w:pPr>
      <w:r w:rsidRPr="00093D61">
        <w:rPr>
          <w:rFonts w:ascii="Times New Roman" w:hAnsi="Times New Roman" w:cs="Times New Roman"/>
        </w:rPr>
        <w:t>3</w:t>
      </w:r>
      <w:r w:rsidR="00C156C1" w:rsidRPr="00093D61">
        <w:rPr>
          <w:rFonts w:ascii="Times New Roman" w:hAnsi="Times New Roman" w:cs="Times New Roman"/>
        </w:rPr>
        <w:t xml:space="preserve">. </w:t>
      </w:r>
      <w:r w:rsidRPr="00093D61">
        <w:rPr>
          <w:rFonts w:ascii="Times New Roman" w:hAnsi="Times New Roman" w:cs="Times New Roman"/>
        </w:rPr>
        <w:tab/>
      </w:r>
      <w:r w:rsidR="00C156C1" w:rsidRPr="00093D61">
        <w:rPr>
          <w:rFonts w:ascii="Times New Roman" w:hAnsi="Times New Roman" w:cs="Times New Roman"/>
        </w:rPr>
        <w:t xml:space="preserve">V prípade snehovej alebo inej kalamity je povinná fyzická alebo právnická osoba uposlúchnuť výzvu obce s určením podmienok pre likvidáciu kalamity v zmysle platných právnych noriem.  </w:t>
      </w:r>
    </w:p>
    <w:p w:rsidR="008967C7" w:rsidRPr="00093D61" w:rsidRDefault="00C156C1" w:rsidP="008967C7">
      <w:pPr>
        <w:spacing w:after="0"/>
        <w:jc w:val="center"/>
        <w:rPr>
          <w:rFonts w:ascii="Times New Roman" w:hAnsi="Times New Roman" w:cs="Times New Roman"/>
          <w:b/>
        </w:rPr>
      </w:pPr>
      <w:r w:rsidRPr="00093D61">
        <w:rPr>
          <w:rFonts w:ascii="Times New Roman" w:hAnsi="Times New Roman" w:cs="Times New Roman"/>
        </w:rPr>
        <w:t xml:space="preserve"> </w:t>
      </w:r>
      <w:r w:rsidR="008967C7" w:rsidRPr="00093D61">
        <w:rPr>
          <w:rFonts w:ascii="Times New Roman" w:hAnsi="Times New Roman" w:cs="Times New Roman"/>
          <w:b/>
        </w:rPr>
        <w:t>§ 8</w:t>
      </w:r>
    </w:p>
    <w:p w:rsidR="00C156C1" w:rsidRPr="00093D61" w:rsidRDefault="00C156C1" w:rsidP="008967C7">
      <w:pPr>
        <w:spacing w:after="0"/>
        <w:jc w:val="center"/>
        <w:rPr>
          <w:rFonts w:ascii="Times New Roman" w:hAnsi="Times New Roman" w:cs="Times New Roman"/>
          <w:b/>
        </w:rPr>
      </w:pPr>
      <w:r w:rsidRPr="00093D61">
        <w:rPr>
          <w:rFonts w:ascii="Times New Roman" w:hAnsi="Times New Roman" w:cs="Times New Roman"/>
          <w:b/>
        </w:rPr>
        <w:t>Používanie zábavnej pyrotechniky</w:t>
      </w:r>
      <w:r w:rsidRPr="00093D61">
        <w:rPr>
          <w:rFonts w:ascii="Times New Roman" w:hAnsi="Times New Roman" w:cs="Times New Roman"/>
        </w:rPr>
        <w:t xml:space="preserve"> </w:t>
      </w:r>
    </w:p>
    <w:p w:rsidR="00C156C1" w:rsidRPr="00093D61" w:rsidRDefault="00C156C1" w:rsidP="00C156C1">
      <w:pPr>
        <w:rPr>
          <w:rFonts w:ascii="Times New Roman" w:hAnsi="Times New Roman" w:cs="Times New Roman"/>
        </w:rPr>
      </w:pPr>
      <w:r w:rsidRPr="00093D61">
        <w:rPr>
          <w:rFonts w:ascii="Times New Roman" w:hAnsi="Times New Roman" w:cs="Times New Roman"/>
        </w:rPr>
        <w:t xml:space="preserve"> </w:t>
      </w:r>
    </w:p>
    <w:p w:rsidR="00C156C1" w:rsidRDefault="00093D61" w:rsidP="00093D61">
      <w:pPr>
        <w:ind w:left="426"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156C1" w:rsidRPr="00093D61">
        <w:rPr>
          <w:rFonts w:ascii="Times New Roman" w:hAnsi="Times New Roman" w:cs="Times New Roman"/>
        </w:rPr>
        <w:t xml:space="preserve">Na území obce </w:t>
      </w:r>
      <w:r w:rsidR="00E03876">
        <w:rPr>
          <w:rFonts w:ascii="Times New Roman" w:hAnsi="Times New Roman" w:cs="Times New Roman"/>
        </w:rPr>
        <w:t>Nový Salaš</w:t>
      </w:r>
      <w:r w:rsidR="00C156C1" w:rsidRPr="00093D61">
        <w:rPr>
          <w:rFonts w:ascii="Times New Roman" w:hAnsi="Times New Roman" w:cs="Times New Roman"/>
        </w:rPr>
        <w:t xml:space="preserve"> z dôvodu ochrany verejného poriadku</w:t>
      </w:r>
      <w:r w:rsidR="008967C7" w:rsidRPr="00093D61">
        <w:rPr>
          <w:rFonts w:ascii="Times New Roman" w:hAnsi="Times New Roman" w:cs="Times New Roman"/>
        </w:rPr>
        <w:t xml:space="preserve"> a životného prostredia</w:t>
      </w:r>
      <w:r w:rsidR="00C156C1" w:rsidRPr="00093D61">
        <w:rPr>
          <w:rFonts w:ascii="Times New Roman" w:hAnsi="Times New Roman" w:cs="Times New Roman"/>
        </w:rPr>
        <w:t xml:space="preserve"> je zakázané používať pyrot</w:t>
      </w:r>
      <w:r w:rsidR="008967C7" w:rsidRPr="00093D61">
        <w:rPr>
          <w:rFonts w:ascii="Times New Roman" w:hAnsi="Times New Roman" w:cs="Times New Roman"/>
        </w:rPr>
        <w:t xml:space="preserve">echnické výrobky kategórie </w:t>
      </w:r>
      <w:r w:rsidR="00C156C1" w:rsidRPr="00093D61">
        <w:rPr>
          <w:rFonts w:ascii="Times New Roman" w:hAnsi="Times New Roman" w:cs="Times New Roman"/>
        </w:rPr>
        <w:t>F3</w:t>
      </w:r>
      <w:r w:rsidR="008967C7" w:rsidRPr="00093D61">
        <w:rPr>
          <w:rFonts w:ascii="Times New Roman" w:hAnsi="Times New Roman" w:cs="Times New Roman"/>
        </w:rPr>
        <w:t xml:space="preserve"> a F4 </w:t>
      </w:r>
      <w:r w:rsidR="008967C7" w:rsidRPr="00093D61">
        <w:rPr>
          <w:rFonts w:ascii="Times New Roman" w:hAnsi="Times New Roman" w:cs="Times New Roman"/>
          <w:i/>
        </w:rPr>
        <w:t>(kategórie F3 je zábavná pyrotechnika, ktorá predstavuje stredne veľké nebezpečenstvo, ktorá je určená na používanie vonku na veľkých otvorených priestranstvách a ktorej hladina hluku nie je škodlivá pre ľudské zdravie, kategórie F4 je zábavná pyrotechnika, ktorá predstavuje vysoké nebezpečenstvo, ktorú môžu používať len odborne spôsobilé osoby a ktorej hladina hluku nie je škodlivá pre ľudské zdravie)</w:t>
      </w:r>
      <w:r w:rsidR="00C156C1" w:rsidRPr="00093D61">
        <w:rPr>
          <w:rFonts w:ascii="Times New Roman" w:hAnsi="Times New Roman" w:cs="Times New Roman"/>
        </w:rPr>
        <w:t xml:space="preserve">, okrem dňa 31. decembra príslušného kalendárneho roka v čase od 16.00 hod. do 1. januára do 02.00 hod. </w:t>
      </w:r>
    </w:p>
    <w:p w:rsidR="001A6F94" w:rsidRPr="00093D61" w:rsidRDefault="001A6F94" w:rsidP="001A6F94">
      <w:pPr>
        <w:spacing w:after="0"/>
        <w:jc w:val="center"/>
        <w:rPr>
          <w:rFonts w:ascii="Times New Roman" w:hAnsi="Times New Roman" w:cs="Times New Roman"/>
          <w:b/>
        </w:rPr>
      </w:pPr>
      <w:r w:rsidRPr="00093D61">
        <w:rPr>
          <w:rFonts w:ascii="Times New Roman" w:hAnsi="Times New Roman" w:cs="Times New Roman"/>
          <w:b/>
        </w:rPr>
        <w:t>§ 9</w:t>
      </w:r>
    </w:p>
    <w:p w:rsidR="001A6F94" w:rsidRPr="001A6F94" w:rsidRDefault="001A6F94" w:rsidP="00A056D7">
      <w:pPr>
        <w:spacing w:after="0"/>
        <w:jc w:val="center"/>
        <w:rPr>
          <w:rFonts w:ascii="Times New Roman" w:hAnsi="Times New Roman" w:cs="Times New Roman"/>
          <w:b/>
        </w:rPr>
      </w:pPr>
      <w:r w:rsidRPr="001A6F94">
        <w:rPr>
          <w:rFonts w:ascii="Times New Roman" w:hAnsi="Times New Roman" w:cs="Times New Roman"/>
          <w:b/>
        </w:rPr>
        <w:t xml:space="preserve">Rušenie pokoja prevádzkou motorových vozidiel </w:t>
      </w:r>
    </w:p>
    <w:p w:rsidR="001A6F94" w:rsidRPr="001A6F94" w:rsidRDefault="001A6F94" w:rsidP="00A056D7">
      <w:pPr>
        <w:spacing w:after="0"/>
        <w:jc w:val="center"/>
        <w:rPr>
          <w:rFonts w:ascii="Times New Roman" w:hAnsi="Times New Roman" w:cs="Times New Roman"/>
        </w:rPr>
      </w:pPr>
    </w:p>
    <w:p w:rsidR="001A6F94" w:rsidRDefault="001A6F94" w:rsidP="001A6F94">
      <w:pPr>
        <w:spacing w:after="0"/>
        <w:jc w:val="both"/>
        <w:rPr>
          <w:rFonts w:ascii="Times New Roman" w:hAnsi="Times New Roman" w:cs="Times New Roman"/>
        </w:rPr>
      </w:pPr>
      <w:r w:rsidRPr="001A6F94">
        <w:rPr>
          <w:rFonts w:ascii="Times New Roman" w:hAnsi="Times New Roman" w:cs="Times New Roman"/>
        </w:rPr>
        <w:t xml:space="preserve">1. Zakazuje sa jazdiť motorovým vozidlom (auto, motocykel, štvorkolka a pod.) zámerne takým spôsobom, že motor, pneumatiky, alebo iné súčasti vozidiel vydávajú hlasné nepríjemné a verejnosť obťažujúce zvuky. </w:t>
      </w:r>
    </w:p>
    <w:p w:rsidR="001A6F94" w:rsidRDefault="001A6F94" w:rsidP="001A6F94">
      <w:pPr>
        <w:spacing w:after="0"/>
        <w:jc w:val="both"/>
        <w:rPr>
          <w:rFonts w:ascii="Times New Roman" w:hAnsi="Times New Roman" w:cs="Times New Roman"/>
        </w:rPr>
      </w:pPr>
      <w:r w:rsidRPr="001A6F94">
        <w:rPr>
          <w:rFonts w:ascii="Times New Roman" w:hAnsi="Times New Roman" w:cs="Times New Roman"/>
        </w:rPr>
        <w:t xml:space="preserve">2. Zákaz podľa predchádzajúceho bodu sa netýka riadne organizovaných, oznámených a povolených športových alebo iných podujatí. </w:t>
      </w:r>
    </w:p>
    <w:p w:rsidR="001A6F94" w:rsidRDefault="001A6F94" w:rsidP="001A6F94">
      <w:pPr>
        <w:spacing w:after="0"/>
        <w:jc w:val="both"/>
        <w:rPr>
          <w:rFonts w:ascii="Times New Roman" w:hAnsi="Times New Roman" w:cs="Times New Roman"/>
        </w:rPr>
      </w:pPr>
    </w:p>
    <w:p w:rsidR="001A6F94" w:rsidRPr="001A6F94" w:rsidRDefault="001A6F94" w:rsidP="001A6F94">
      <w:pPr>
        <w:spacing w:after="0"/>
        <w:jc w:val="center"/>
        <w:rPr>
          <w:rFonts w:ascii="Times New Roman" w:hAnsi="Times New Roman" w:cs="Times New Roman"/>
          <w:b/>
        </w:rPr>
      </w:pPr>
      <w:r w:rsidRPr="001A6F94">
        <w:rPr>
          <w:rFonts w:ascii="Times New Roman" w:hAnsi="Times New Roman" w:cs="Times New Roman"/>
          <w:b/>
        </w:rPr>
        <w:t>§ 10 Parkovanie motorových vozidiel</w:t>
      </w:r>
    </w:p>
    <w:p w:rsidR="001A6F94" w:rsidRDefault="001A6F94" w:rsidP="001A6F94">
      <w:pPr>
        <w:spacing w:after="0"/>
        <w:jc w:val="both"/>
        <w:rPr>
          <w:rFonts w:ascii="Times New Roman" w:hAnsi="Times New Roman" w:cs="Times New Roman"/>
        </w:rPr>
      </w:pPr>
    </w:p>
    <w:p w:rsidR="001A6F94" w:rsidRDefault="001A6F94" w:rsidP="001A6F94">
      <w:pPr>
        <w:spacing w:after="0"/>
        <w:jc w:val="both"/>
        <w:rPr>
          <w:rFonts w:ascii="Times New Roman" w:hAnsi="Times New Roman" w:cs="Times New Roman"/>
        </w:rPr>
      </w:pPr>
      <w:r w:rsidRPr="001A6F94">
        <w:rPr>
          <w:rFonts w:ascii="Times New Roman" w:hAnsi="Times New Roman" w:cs="Times New Roman"/>
        </w:rPr>
        <w:t xml:space="preserve">1. Zakazuje sa parkovanie motorových vozidiel na obecnej zeleni </w:t>
      </w:r>
    </w:p>
    <w:p w:rsidR="001A6F94" w:rsidRDefault="001A6F94" w:rsidP="001A6F94">
      <w:pPr>
        <w:spacing w:after="0"/>
        <w:jc w:val="both"/>
        <w:rPr>
          <w:rFonts w:ascii="Times New Roman" w:hAnsi="Times New Roman" w:cs="Times New Roman"/>
        </w:rPr>
      </w:pPr>
      <w:r w:rsidRPr="001A6F94">
        <w:rPr>
          <w:rFonts w:ascii="Times New Roman" w:hAnsi="Times New Roman" w:cs="Times New Roman"/>
        </w:rPr>
        <w:t>2. Zakazuje sa parkovanie motorových vozidiel spôsobom, ktorý bráni prejazdu iných vozidiel, najmä zdravotnej služby, polície, odvozu odpadu, vozidiel zimnej údržby komunikácii.</w:t>
      </w:r>
    </w:p>
    <w:p w:rsidR="001A6F94" w:rsidRPr="001A6F94" w:rsidRDefault="001A6F94" w:rsidP="001A6F94">
      <w:pPr>
        <w:spacing w:after="0"/>
        <w:jc w:val="both"/>
        <w:rPr>
          <w:rFonts w:ascii="Times New Roman" w:hAnsi="Times New Roman" w:cs="Times New Roman"/>
          <w:b/>
        </w:rPr>
      </w:pPr>
    </w:p>
    <w:p w:rsidR="00936BFE" w:rsidRDefault="00936BFE" w:rsidP="00A056D7">
      <w:pPr>
        <w:spacing w:after="0"/>
        <w:jc w:val="center"/>
        <w:rPr>
          <w:rFonts w:ascii="Times New Roman" w:hAnsi="Times New Roman" w:cs="Times New Roman"/>
          <w:b/>
        </w:rPr>
      </w:pPr>
      <w:r w:rsidRPr="00936BFE">
        <w:rPr>
          <w:rFonts w:ascii="Times New Roman" w:hAnsi="Times New Roman" w:cs="Times New Roman"/>
          <w:b/>
        </w:rPr>
        <w:t xml:space="preserve">§ </w:t>
      </w:r>
      <w:r>
        <w:rPr>
          <w:rFonts w:ascii="Times New Roman" w:hAnsi="Times New Roman" w:cs="Times New Roman"/>
          <w:b/>
        </w:rPr>
        <w:t>11</w:t>
      </w:r>
      <w:r w:rsidRPr="00936BFE">
        <w:rPr>
          <w:rFonts w:ascii="Times New Roman" w:hAnsi="Times New Roman" w:cs="Times New Roman"/>
          <w:b/>
        </w:rPr>
        <w:t xml:space="preserve"> Detské ihriská a športoviská </w:t>
      </w:r>
    </w:p>
    <w:p w:rsidR="00936BFE" w:rsidRPr="00936BFE" w:rsidRDefault="00936BFE" w:rsidP="00A056D7">
      <w:pPr>
        <w:spacing w:after="0"/>
        <w:jc w:val="center"/>
        <w:rPr>
          <w:rFonts w:ascii="Times New Roman" w:hAnsi="Times New Roman" w:cs="Times New Roman"/>
          <w:b/>
        </w:rPr>
      </w:pP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Na detských ihriskách a športoviskách sa zakazuje: </w:t>
      </w:r>
    </w:p>
    <w:p w:rsidR="00936BFE" w:rsidRDefault="00936BFE" w:rsidP="00936BFE">
      <w:pPr>
        <w:spacing w:after="0"/>
        <w:jc w:val="both"/>
        <w:rPr>
          <w:rFonts w:ascii="Times New Roman" w:hAnsi="Times New Roman" w:cs="Times New Roman"/>
        </w:rPr>
      </w:pP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a) Používanie alkoholu, iných omamných látok a fajčenie </w:t>
      </w: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b) Poškodzovanie zariadenia</w:t>
      </w:r>
      <w:r>
        <w:rPr>
          <w:rFonts w:ascii="Times New Roman" w:hAnsi="Times New Roman" w:cs="Times New Roman"/>
        </w:rPr>
        <w:t xml:space="preserve"> a hracích prvkov</w:t>
      </w:r>
      <w:r w:rsidRPr="00936BFE">
        <w:rPr>
          <w:rFonts w:ascii="Times New Roman" w:hAnsi="Times New Roman" w:cs="Times New Roman"/>
        </w:rPr>
        <w:t xml:space="preserve"> a </w:t>
      </w:r>
      <w:r>
        <w:rPr>
          <w:rFonts w:ascii="Times New Roman" w:hAnsi="Times New Roman" w:cs="Times New Roman"/>
        </w:rPr>
        <w:t>ich</w:t>
      </w:r>
      <w:r w:rsidRPr="00936BFE">
        <w:rPr>
          <w:rFonts w:ascii="Times New Roman" w:hAnsi="Times New Roman" w:cs="Times New Roman"/>
        </w:rPr>
        <w:t xml:space="preserve"> používanie v rozpore s účelom, na ktoré </w:t>
      </w:r>
      <w:r>
        <w:rPr>
          <w:rFonts w:ascii="Times New Roman" w:hAnsi="Times New Roman" w:cs="Times New Roman"/>
        </w:rPr>
        <w:t>sú</w:t>
      </w:r>
      <w:r w:rsidRPr="00936BFE">
        <w:rPr>
          <w:rFonts w:ascii="Times New Roman" w:hAnsi="Times New Roman" w:cs="Times New Roman"/>
        </w:rPr>
        <w:t xml:space="preserve"> určené, vrátane lezenia na ploty, bránky</w:t>
      </w:r>
      <w:r>
        <w:rPr>
          <w:rFonts w:ascii="Times New Roman" w:hAnsi="Times New Roman" w:cs="Times New Roman"/>
        </w:rPr>
        <w:t>. Mechanické zasahovanie do konštrukcie.</w:t>
      </w:r>
      <w:r w:rsidRPr="00936BFE">
        <w:rPr>
          <w:rFonts w:ascii="Times New Roman" w:hAnsi="Times New Roman" w:cs="Times New Roman"/>
        </w:rPr>
        <w:t xml:space="preserve"> </w:t>
      </w: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c) Odstraňovanie zariadenia z priestorov ihriska </w:t>
      </w: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d) Vjazd motorovými vozidlami </w:t>
      </w:r>
      <w:r>
        <w:rPr>
          <w:rFonts w:ascii="Times New Roman" w:hAnsi="Times New Roman" w:cs="Times New Roman"/>
        </w:rPr>
        <w:t>a vstup akýchkoľvek mechanizmov</w:t>
      </w: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e) Používanie zariadení detského ihriska osobami staršími ako </w:t>
      </w:r>
      <w:r>
        <w:rPr>
          <w:rFonts w:ascii="Times New Roman" w:hAnsi="Times New Roman" w:cs="Times New Roman"/>
        </w:rPr>
        <w:t>12</w:t>
      </w:r>
      <w:r w:rsidRPr="00936BFE">
        <w:rPr>
          <w:rFonts w:ascii="Times New Roman" w:hAnsi="Times New Roman" w:cs="Times New Roman"/>
        </w:rPr>
        <w:t xml:space="preserve"> rokov </w:t>
      </w: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f) Používanie lavičiek na iné účely ako sedenie </w:t>
      </w:r>
    </w:p>
    <w:p w:rsidR="00936BFE" w:rsidRDefault="00936BFE" w:rsidP="00936BFE">
      <w:pPr>
        <w:spacing w:after="0"/>
        <w:jc w:val="both"/>
        <w:rPr>
          <w:rFonts w:ascii="Times New Roman" w:hAnsi="Times New Roman" w:cs="Times New Roman"/>
        </w:rPr>
      </w:pPr>
      <w:r w:rsidRPr="00936BFE">
        <w:rPr>
          <w:rFonts w:ascii="Times New Roman" w:hAnsi="Times New Roman" w:cs="Times New Roman"/>
        </w:rPr>
        <w:t xml:space="preserve">g) Vnášanie odpadkov alebo väčších predmetov, nesúvisiacich s účelom daného zariadenia </w:t>
      </w:r>
    </w:p>
    <w:p w:rsidR="00936BFE" w:rsidRDefault="00936BFE" w:rsidP="00936BFE">
      <w:pPr>
        <w:spacing w:after="0"/>
        <w:jc w:val="both"/>
        <w:rPr>
          <w:rFonts w:ascii="Times New Roman" w:hAnsi="Times New Roman" w:cs="Times New Roman"/>
        </w:rPr>
      </w:pPr>
      <w:r>
        <w:rPr>
          <w:rFonts w:ascii="Times New Roman" w:hAnsi="Times New Roman" w:cs="Times New Roman"/>
        </w:rPr>
        <w:t>h) Používať nádoby zo skla a iné ostré predmety</w:t>
      </w:r>
    </w:p>
    <w:p w:rsidR="00936BFE" w:rsidRDefault="00936BFE" w:rsidP="00936BFE">
      <w:pPr>
        <w:spacing w:after="0"/>
        <w:jc w:val="both"/>
        <w:rPr>
          <w:rFonts w:ascii="Times New Roman" w:hAnsi="Times New Roman" w:cs="Times New Roman"/>
        </w:rPr>
      </w:pPr>
      <w:r>
        <w:rPr>
          <w:rFonts w:ascii="Times New Roman" w:hAnsi="Times New Roman" w:cs="Times New Roman"/>
        </w:rPr>
        <w:t>i)  Vodiť psov, mačky a iné domáce zvieratá</w:t>
      </w:r>
    </w:p>
    <w:p w:rsidR="00936BFE" w:rsidRDefault="00936BFE" w:rsidP="00A056D7">
      <w:pPr>
        <w:spacing w:after="0"/>
        <w:jc w:val="center"/>
        <w:rPr>
          <w:rFonts w:ascii="Times New Roman" w:hAnsi="Times New Roman" w:cs="Times New Roman"/>
        </w:rPr>
      </w:pPr>
    </w:p>
    <w:p w:rsidR="00936BFE" w:rsidRPr="00936BFE" w:rsidRDefault="00936BFE" w:rsidP="00A056D7">
      <w:pPr>
        <w:spacing w:after="0"/>
        <w:jc w:val="center"/>
        <w:rPr>
          <w:rFonts w:ascii="Times New Roman" w:hAnsi="Times New Roman" w:cs="Times New Roman"/>
          <w:b/>
        </w:rPr>
      </w:pPr>
      <w:r w:rsidRPr="00936BFE">
        <w:rPr>
          <w:rFonts w:ascii="Times New Roman" w:hAnsi="Times New Roman" w:cs="Times New Roman"/>
          <w:b/>
        </w:rPr>
        <w:t xml:space="preserve">§ </w:t>
      </w:r>
      <w:r>
        <w:rPr>
          <w:rFonts w:ascii="Times New Roman" w:hAnsi="Times New Roman" w:cs="Times New Roman"/>
          <w:b/>
        </w:rPr>
        <w:t>12</w:t>
      </w:r>
      <w:r w:rsidRPr="00936BFE">
        <w:rPr>
          <w:rFonts w:ascii="Times New Roman" w:hAnsi="Times New Roman" w:cs="Times New Roman"/>
          <w:b/>
        </w:rPr>
        <w:t xml:space="preserve"> Lepenie plagátov </w:t>
      </w:r>
    </w:p>
    <w:p w:rsidR="00936BFE" w:rsidRDefault="00936BFE" w:rsidP="00A056D7">
      <w:pPr>
        <w:spacing w:after="0"/>
        <w:jc w:val="center"/>
        <w:rPr>
          <w:rFonts w:ascii="Times New Roman" w:hAnsi="Times New Roman" w:cs="Times New Roman"/>
        </w:rPr>
      </w:pPr>
    </w:p>
    <w:p w:rsidR="00936BFE" w:rsidRPr="00936BFE" w:rsidRDefault="00936BFE" w:rsidP="00936BFE">
      <w:pPr>
        <w:spacing w:after="0"/>
        <w:jc w:val="both"/>
        <w:rPr>
          <w:rFonts w:ascii="Times New Roman" w:hAnsi="Times New Roman" w:cs="Times New Roman"/>
          <w:b/>
        </w:rPr>
      </w:pPr>
      <w:r w:rsidRPr="00936BFE">
        <w:rPr>
          <w:rFonts w:ascii="Times New Roman" w:hAnsi="Times New Roman" w:cs="Times New Roman"/>
        </w:rPr>
        <w:t>Zakazuje sa znečisťovať verejné priestranstvá a zariadenia umiestnených na nich (stĺpy verejného osvetlenia, autobusové zastávky, orientačné a informačné zariadenia) vylepovaním plagátov, iných propagačných materiálov.</w:t>
      </w:r>
    </w:p>
    <w:p w:rsidR="00936BFE" w:rsidRDefault="00936BFE" w:rsidP="00A056D7">
      <w:pPr>
        <w:spacing w:after="0"/>
        <w:jc w:val="center"/>
        <w:rPr>
          <w:rFonts w:ascii="Times New Roman" w:hAnsi="Times New Roman" w:cs="Times New Roman"/>
          <w:b/>
        </w:rPr>
      </w:pPr>
    </w:p>
    <w:p w:rsidR="00A056D7" w:rsidRPr="00093D61" w:rsidRDefault="00A056D7" w:rsidP="00A056D7">
      <w:pPr>
        <w:spacing w:after="0"/>
        <w:jc w:val="center"/>
        <w:rPr>
          <w:rFonts w:ascii="Times New Roman" w:hAnsi="Times New Roman" w:cs="Times New Roman"/>
          <w:b/>
        </w:rPr>
      </w:pPr>
      <w:r w:rsidRPr="00093D61">
        <w:rPr>
          <w:rFonts w:ascii="Times New Roman" w:hAnsi="Times New Roman" w:cs="Times New Roman"/>
          <w:b/>
        </w:rPr>
        <w:t xml:space="preserve">§ </w:t>
      </w:r>
      <w:r w:rsidR="001A6F94">
        <w:rPr>
          <w:rFonts w:ascii="Times New Roman" w:hAnsi="Times New Roman" w:cs="Times New Roman"/>
          <w:b/>
        </w:rPr>
        <w:t>1</w:t>
      </w:r>
      <w:r w:rsidR="007020FA">
        <w:rPr>
          <w:rFonts w:ascii="Times New Roman" w:hAnsi="Times New Roman" w:cs="Times New Roman"/>
          <w:b/>
        </w:rPr>
        <w:t>3</w:t>
      </w:r>
    </w:p>
    <w:p w:rsidR="00A056D7" w:rsidRPr="00093D61" w:rsidRDefault="00A056D7" w:rsidP="00A056D7">
      <w:pPr>
        <w:spacing w:after="0"/>
        <w:jc w:val="center"/>
        <w:rPr>
          <w:rFonts w:ascii="Times New Roman" w:hAnsi="Times New Roman" w:cs="Times New Roman"/>
          <w:b/>
        </w:rPr>
      </w:pPr>
      <w:r w:rsidRPr="00093D61">
        <w:rPr>
          <w:rFonts w:ascii="Times New Roman" w:hAnsi="Times New Roman" w:cs="Times New Roman"/>
          <w:b/>
        </w:rPr>
        <w:t>Spoločné ustanovenie</w:t>
      </w:r>
    </w:p>
    <w:p w:rsidR="00C156C1" w:rsidRPr="00093D61" w:rsidRDefault="00C156C1" w:rsidP="00C156C1">
      <w:pPr>
        <w:rPr>
          <w:rFonts w:ascii="Times New Roman" w:hAnsi="Times New Roman" w:cs="Times New Roman"/>
        </w:rPr>
      </w:pPr>
      <w:r w:rsidRPr="00093D61">
        <w:rPr>
          <w:rFonts w:ascii="Times New Roman" w:hAnsi="Times New Roman" w:cs="Times New Roman"/>
        </w:rPr>
        <w:t xml:space="preserve"> </w:t>
      </w:r>
    </w:p>
    <w:p w:rsidR="00A056D7" w:rsidRPr="00093D61" w:rsidRDefault="00C156C1" w:rsidP="00A056D7">
      <w:pPr>
        <w:ind w:left="426" w:hanging="426"/>
        <w:jc w:val="both"/>
        <w:rPr>
          <w:rFonts w:ascii="Times New Roman" w:hAnsi="Times New Roman" w:cs="Times New Roman"/>
        </w:rPr>
      </w:pPr>
      <w:r w:rsidRPr="00093D61">
        <w:rPr>
          <w:rFonts w:ascii="Times New Roman" w:hAnsi="Times New Roman" w:cs="Times New Roman"/>
        </w:rPr>
        <w:t xml:space="preserve">1. </w:t>
      </w:r>
      <w:r w:rsidR="00A056D7" w:rsidRPr="00093D61">
        <w:rPr>
          <w:rFonts w:ascii="Times New Roman" w:hAnsi="Times New Roman" w:cs="Times New Roman"/>
        </w:rPr>
        <w:tab/>
      </w:r>
      <w:r w:rsidRPr="00093D61">
        <w:rPr>
          <w:rFonts w:ascii="Times New Roman" w:hAnsi="Times New Roman" w:cs="Times New Roman"/>
        </w:rPr>
        <w:t xml:space="preserve">Povinné osoby uvedené v </w:t>
      </w:r>
      <w:r w:rsidR="00A056D7" w:rsidRPr="00093D61">
        <w:rPr>
          <w:rFonts w:ascii="Times New Roman" w:hAnsi="Times New Roman" w:cs="Times New Roman"/>
        </w:rPr>
        <w:t xml:space="preserve">§ </w:t>
      </w:r>
      <w:r w:rsidRPr="00093D61">
        <w:rPr>
          <w:rFonts w:ascii="Times New Roman" w:hAnsi="Times New Roman" w:cs="Times New Roman"/>
        </w:rPr>
        <w:t>1. ods. 2 tohto nariadenia sú okrem tohto VZN povinné dodržiavať všetky ostatné platné všeobecne záväzného nariadenia obce súvisiace s dodržiavaním verejného poriadku.</w:t>
      </w:r>
    </w:p>
    <w:p w:rsidR="00C156C1" w:rsidRPr="00093D61" w:rsidRDefault="00C156C1" w:rsidP="00093D61">
      <w:pPr>
        <w:ind w:left="426" w:hanging="426"/>
        <w:jc w:val="both"/>
        <w:rPr>
          <w:rFonts w:ascii="Times New Roman" w:hAnsi="Times New Roman" w:cs="Times New Roman"/>
        </w:rPr>
      </w:pPr>
      <w:r w:rsidRPr="00093D61">
        <w:rPr>
          <w:rFonts w:ascii="Times New Roman" w:hAnsi="Times New Roman" w:cs="Times New Roman"/>
        </w:rPr>
        <w:t xml:space="preserve">2. </w:t>
      </w:r>
      <w:r w:rsidR="00A056D7" w:rsidRPr="00093D61">
        <w:rPr>
          <w:rFonts w:ascii="Times New Roman" w:hAnsi="Times New Roman" w:cs="Times New Roman"/>
        </w:rPr>
        <w:tab/>
      </w:r>
      <w:r w:rsidRPr="00093D61">
        <w:rPr>
          <w:rFonts w:ascii="Times New Roman" w:hAnsi="Times New Roman" w:cs="Times New Roman"/>
        </w:rPr>
        <w:t xml:space="preserve">Týmto VZN nie sú dotknuté práva, povinnosti a sankcie vyplývajúce z iných platných všeobecne záväzných nariadení obce a zo všeobecne záväzne platných právnych predpisov Slovenskej republiky.  </w:t>
      </w:r>
    </w:p>
    <w:p w:rsidR="00093D61" w:rsidRPr="00093D61" w:rsidRDefault="00C156C1" w:rsidP="00093D61">
      <w:pPr>
        <w:spacing w:after="0"/>
        <w:jc w:val="center"/>
        <w:rPr>
          <w:rFonts w:ascii="Times New Roman" w:hAnsi="Times New Roman" w:cs="Times New Roman"/>
          <w:b/>
        </w:rPr>
      </w:pPr>
      <w:r w:rsidRPr="00093D61">
        <w:rPr>
          <w:rFonts w:ascii="Times New Roman" w:hAnsi="Times New Roman" w:cs="Times New Roman"/>
        </w:rPr>
        <w:t xml:space="preserve"> </w:t>
      </w:r>
      <w:r w:rsidR="00093D61" w:rsidRPr="00093D61">
        <w:rPr>
          <w:rFonts w:ascii="Times New Roman" w:hAnsi="Times New Roman" w:cs="Times New Roman"/>
          <w:b/>
        </w:rPr>
        <w:t>§ 1</w:t>
      </w:r>
      <w:r w:rsidR="007020FA">
        <w:rPr>
          <w:rFonts w:ascii="Times New Roman" w:hAnsi="Times New Roman" w:cs="Times New Roman"/>
          <w:b/>
        </w:rPr>
        <w:t>4</w:t>
      </w:r>
    </w:p>
    <w:p w:rsidR="00093D61" w:rsidRPr="00093D61" w:rsidRDefault="00093D61" w:rsidP="00093D61">
      <w:pPr>
        <w:spacing w:after="0"/>
        <w:jc w:val="center"/>
        <w:rPr>
          <w:rFonts w:ascii="Times New Roman" w:hAnsi="Times New Roman" w:cs="Times New Roman"/>
          <w:b/>
        </w:rPr>
      </w:pPr>
      <w:r w:rsidRPr="00093D61">
        <w:rPr>
          <w:rFonts w:ascii="Times New Roman" w:hAnsi="Times New Roman" w:cs="Times New Roman"/>
          <w:b/>
        </w:rPr>
        <w:t>Záverečné ustanovenie</w:t>
      </w:r>
    </w:p>
    <w:p w:rsidR="00C156C1" w:rsidRPr="00093D61" w:rsidRDefault="00C156C1" w:rsidP="00C156C1">
      <w:pPr>
        <w:rPr>
          <w:rFonts w:ascii="Times New Roman" w:hAnsi="Times New Roman" w:cs="Times New Roman"/>
        </w:rPr>
      </w:pPr>
    </w:p>
    <w:p w:rsidR="00093D61" w:rsidRPr="00093D61" w:rsidRDefault="00093D61" w:rsidP="00093D61">
      <w:pPr>
        <w:pStyle w:val="Odsekzoznamu"/>
        <w:numPr>
          <w:ilvl w:val="0"/>
          <w:numId w:val="1"/>
        </w:numPr>
        <w:spacing w:after="0" w:line="240" w:lineRule="auto"/>
        <w:ind w:left="426" w:hanging="426"/>
        <w:jc w:val="both"/>
        <w:rPr>
          <w:rFonts w:ascii="Times New Roman" w:hAnsi="Times New Roman"/>
          <w:lang w:val="sk-SK"/>
        </w:rPr>
      </w:pPr>
      <w:r w:rsidRPr="00093D61">
        <w:rPr>
          <w:rFonts w:ascii="Times New Roman" w:hAnsi="Times New Roman"/>
          <w:lang w:val="sk-SK"/>
        </w:rPr>
        <w:t>Návrh tohto VZN bol zverejnený na úradnej tabuli a na webovom sídle obce v lehote uvedenej v § 6 ods. 3 zákona č. 369/1990 Zb.</w:t>
      </w:r>
    </w:p>
    <w:p w:rsidR="00093D61" w:rsidRPr="00185CD8" w:rsidRDefault="00093D61" w:rsidP="00093D61">
      <w:pPr>
        <w:pStyle w:val="Odsekzoznamu"/>
        <w:numPr>
          <w:ilvl w:val="0"/>
          <w:numId w:val="1"/>
        </w:numPr>
        <w:spacing w:after="0" w:line="240" w:lineRule="auto"/>
        <w:ind w:left="426" w:hanging="426"/>
        <w:jc w:val="both"/>
        <w:rPr>
          <w:rFonts w:ascii="Times New Roman" w:hAnsi="Times New Roman"/>
          <w:lang w:val="sk-SK"/>
        </w:rPr>
      </w:pPr>
      <w:r w:rsidRPr="00093D61">
        <w:rPr>
          <w:rFonts w:ascii="Times New Roman" w:hAnsi="Times New Roman"/>
          <w:lang w:val="sk-SK"/>
        </w:rPr>
        <w:t xml:space="preserve">Toto VZN bolo schválené uznesením obecného zastupiteľstva obce </w:t>
      </w:r>
      <w:r w:rsidR="00E03876">
        <w:rPr>
          <w:rFonts w:ascii="Times New Roman" w:hAnsi="Times New Roman"/>
          <w:lang w:val="sk-SK"/>
        </w:rPr>
        <w:t>Nový Salaš č.</w:t>
      </w:r>
      <w:r w:rsidR="00DB0159">
        <w:rPr>
          <w:rFonts w:ascii="Times New Roman" w:hAnsi="Times New Roman"/>
          <w:lang w:val="sk-SK"/>
        </w:rPr>
        <w:t xml:space="preserve"> 43/2020 </w:t>
      </w:r>
      <w:r w:rsidRPr="00093D61">
        <w:rPr>
          <w:rFonts w:ascii="Times New Roman" w:hAnsi="Times New Roman"/>
          <w:lang w:val="sk-SK"/>
        </w:rPr>
        <w:t xml:space="preserve">zo dňa </w:t>
      </w:r>
      <w:r w:rsidR="00DB0159">
        <w:rPr>
          <w:rFonts w:ascii="Times New Roman" w:hAnsi="Times New Roman"/>
          <w:lang w:val="sk-SK"/>
        </w:rPr>
        <w:t>9.12.2020.</w:t>
      </w:r>
      <w:r w:rsidRPr="00185CD8">
        <w:rPr>
          <w:rFonts w:ascii="Times New Roman" w:hAnsi="Times New Roman"/>
          <w:lang w:val="sk-SK"/>
        </w:rPr>
        <w:t xml:space="preserve"> Toto VZN nadobúda platnosť dňom schválenia obecným zastupiteľstvom a účinnosť 15- tým dňom po vyvesení VZN na úradnej tabuli obce, t. j. dňa </w:t>
      </w:r>
      <w:r w:rsidR="00DB0159">
        <w:rPr>
          <w:rFonts w:ascii="Times New Roman" w:hAnsi="Times New Roman"/>
          <w:lang w:val="sk-SK"/>
        </w:rPr>
        <w:t>30</w:t>
      </w:r>
      <w:bookmarkStart w:id="2" w:name="_GoBack"/>
      <w:bookmarkEnd w:id="2"/>
      <w:r w:rsidR="00DB0159">
        <w:rPr>
          <w:rFonts w:ascii="Times New Roman" w:hAnsi="Times New Roman"/>
          <w:lang w:val="sk-SK"/>
        </w:rPr>
        <w:t>.12.2020.</w:t>
      </w:r>
    </w:p>
    <w:p w:rsidR="00C156C1" w:rsidRPr="008967C7" w:rsidRDefault="00C156C1" w:rsidP="00093D61">
      <w:pPr>
        <w:rPr>
          <w:rFonts w:ascii="Times New Roman" w:hAnsi="Times New Roman" w:cs="Times New Roman"/>
        </w:rPr>
      </w:pPr>
    </w:p>
    <w:p w:rsidR="00905308" w:rsidRDefault="00905308" w:rsidP="00093D61">
      <w:pPr>
        <w:pStyle w:val="Zkladntext"/>
        <w:spacing w:line="275" w:lineRule="auto"/>
        <w:ind w:left="5760" w:right="101" w:firstLine="720"/>
        <w:jc w:val="both"/>
        <w:rPr>
          <w:rFonts w:ascii="Times New Roman" w:hAnsi="Times New Roman" w:cs="Times New Roman"/>
          <w:sz w:val="22"/>
          <w:szCs w:val="22"/>
        </w:rPr>
      </w:pPr>
    </w:p>
    <w:p w:rsidR="00905308" w:rsidRDefault="00905308" w:rsidP="00093D61">
      <w:pPr>
        <w:pStyle w:val="Zkladntext"/>
        <w:spacing w:line="275" w:lineRule="auto"/>
        <w:ind w:left="5760" w:right="101" w:firstLine="720"/>
        <w:jc w:val="both"/>
        <w:rPr>
          <w:rFonts w:ascii="Times New Roman" w:hAnsi="Times New Roman" w:cs="Times New Roman"/>
          <w:sz w:val="22"/>
          <w:szCs w:val="22"/>
        </w:rPr>
      </w:pPr>
    </w:p>
    <w:p w:rsidR="00905308" w:rsidRDefault="00905308" w:rsidP="00093D61">
      <w:pPr>
        <w:pStyle w:val="Zkladntext"/>
        <w:spacing w:line="275" w:lineRule="auto"/>
        <w:ind w:left="5760" w:right="101" w:firstLine="720"/>
        <w:jc w:val="both"/>
        <w:rPr>
          <w:rFonts w:ascii="Times New Roman" w:hAnsi="Times New Roman" w:cs="Times New Roman"/>
          <w:sz w:val="22"/>
          <w:szCs w:val="22"/>
        </w:rPr>
      </w:pPr>
    </w:p>
    <w:p w:rsidR="00905308" w:rsidRDefault="00905308" w:rsidP="00093D61">
      <w:pPr>
        <w:pStyle w:val="Zkladntext"/>
        <w:spacing w:line="275" w:lineRule="auto"/>
        <w:ind w:left="5760" w:right="101" w:firstLine="720"/>
        <w:jc w:val="both"/>
        <w:rPr>
          <w:rFonts w:ascii="Times New Roman" w:hAnsi="Times New Roman" w:cs="Times New Roman"/>
          <w:sz w:val="22"/>
          <w:szCs w:val="22"/>
        </w:rPr>
      </w:pPr>
    </w:p>
    <w:p w:rsidR="00905308" w:rsidRDefault="00905308" w:rsidP="00093D61">
      <w:pPr>
        <w:pStyle w:val="Zkladntext"/>
        <w:spacing w:line="275" w:lineRule="auto"/>
        <w:ind w:left="5760" w:right="101" w:firstLine="720"/>
        <w:jc w:val="both"/>
        <w:rPr>
          <w:rFonts w:ascii="Times New Roman" w:hAnsi="Times New Roman" w:cs="Times New Roman"/>
          <w:sz w:val="22"/>
          <w:szCs w:val="22"/>
        </w:rPr>
      </w:pPr>
    </w:p>
    <w:p w:rsidR="00905308" w:rsidRDefault="00905308" w:rsidP="00093D61">
      <w:pPr>
        <w:pStyle w:val="Zkladntext"/>
        <w:spacing w:line="275" w:lineRule="auto"/>
        <w:ind w:left="5760" w:right="101" w:firstLine="720"/>
        <w:jc w:val="both"/>
        <w:rPr>
          <w:rFonts w:ascii="Times New Roman" w:hAnsi="Times New Roman" w:cs="Times New Roman"/>
          <w:sz w:val="22"/>
          <w:szCs w:val="22"/>
        </w:rPr>
      </w:pPr>
    </w:p>
    <w:p w:rsidR="00093D61" w:rsidRDefault="00C156C1" w:rsidP="00093D61">
      <w:pPr>
        <w:pStyle w:val="Zkladntext"/>
        <w:spacing w:line="275" w:lineRule="auto"/>
        <w:ind w:left="5760" w:right="101" w:firstLine="720"/>
        <w:jc w:val="both"/>
        <w:rPr>
          <w:rFonts w:ascii="Times New Roman" w:hAnsi="Times New Roman" w:cs="Times New Roman"/>
          <w:sz w:val="22"/>
          <w:szCs w:val="22"/>
          <w:lang w:val="sk-SK"/>
        </w:rPr>
      </w:pPr>
      <w:r w:rsidRPr="008967C7">
        <w:rPr>
          <w:rFonts w:ascii="Times New Roman" w:hAnsi="Times New Roman" w:cs="Times New Roman"/>
          <w:sz w:val="22"/>
          <w:szCs w:val="22"/>
        </w:rPr>
        <w:t xml:space="preserve"> </w:t>
      </w:r>
      <w:r w:rsidR="00093D61">
        <w:rPr>
          <w:rFonts w:ascii="Times New Roman" w:hAnsi="Times New Roman" w:cs="Times New Roman"/>
          <w:sz w:val="22"/>
          <w:szCs w:val="22"/>
        </w:rPr>
        <w:t xml:space="preserve"> .</w:t>
      </w:r>
      <w:r w:rsidR="00093D61" w:rsidRPr="00932465">
        <w:rPr>
          <w:rFonts w:ascii="Times New Roman" w:hAnsi="Times New Roman" w:cs="Times New Roman"/>
          <w:sz w:val="22"/>
          <w:szCs w:val="22"/>
          <w:lang w:val="sk-SK"/>
        </w:rPr>
        <w:t>...............................................</w:t>
      </w:r>
    </w:p>
    <w:p w:rsidR="00093D61" w:rsidRPr="00093D61" w:rsidRDefault="00E03876" w:rsidP="00093D61">
      <w:pPr>
        <w:pStyle w:val="Zkladntext"/>
        <w:spacing w:line="275" w:lineRule="auto"/>
        <w:ind w:left="4956" w:right="101" w:firstLine="708"/>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093D61">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00093D61">
        <w:rPr>
          <w:rFonts w:ascii="Times New Roman" w:hAnsi="Times New Roman" w:cs="Times New Roman"/>
          <w:sz w:val="22"/>
          <w:szCs w:val="22"/>
          <w:lang w:val="sk-SK"/>
        </w:rPr>
        <w:t xml:space="preserve"> </w:t>
      </w:r>
      <w:r>
        <w:rPr>
          <w:rFonts w:ascii="Times New Roman" w:hAnsi="Times New Roman" w:cs="Times New Roman"/>
          <w:b/>
          <w:sz w:val="22"/>
          <w:szCs w:val="22"/>
          <w:lang w:val="sk-SK"/>
        </w:rPr>
        <w:t>Ing. Andrea Michalková</w:t>
      </w:r>
      <w:r w:rsidR="00093D61" w:rsidRPr="00932465">
        <w:rPr>
          <w:rFonts w:ascii="Times New Roman" w:hAnsi="Times New Roman" w:cs="Times New Roman"/>
          <w:b/>
          <w:sz w:val="22"/>
          <w:szCs w:val="22"/>
          <w:lang w:val="sk-SK"/>
        </w:rPr>
        <w:t xml:space="preserve">  </w:t>
      </w:r>
    </w:p>
    <w:p w:rsidR="00093D61" w:rsidRPr="00932465" w:rsidRDefault="00093D61" w:rsidP="00093D61">
      <w:pPr>
        <w:spacing w:after="0"/>
        <w:ind w:left="4248" w:firstLine="708"/>
        <w:rPr>
          <w:rFonts w:ascii="Times New Roman" w:hAnsi="Times New Roman" w:cs="Times New Roman"/>
        </w:rPr>
      </w:pPr>
      <w:r w:rsidRPr="00932465">
        <w:rPr>
          <w:rFonts w:ascii="Times New Roman" w:hAnsi="Times New Roman" w:cs="Times New Roman"/>
        </w:rPr>
        <w:t xml:space="preserve">      </w:t>
      </w:r>
      <w:r w:rsidR="008A0F4E">
        <w:rPr>
          <w:rFonts w:ascii="Times New Roman" w:hAnsi="Times New Roman" w:cs="Times New Roman"/>
        </w:rPr>
        <w:tab/>
        <w:t xml:space="preserve">  </w:t>
      </w:r>
      <w:r>
        <w:rPr>
          <w:rFonts w:ascii="Times New Roman" w:hAnsi="Times New Roman" w:cs="Times New Roman"/>
        </w:rPr>
        <w:t xml:space="preserve">    </w:t>
      </w:r>
      <w:r w:rsidRPr="00932465">
        <w:rPr>
          <w:rFonts w:ascii="Times New Roman" w:hAnsi="Times New Roman" w:cs="Times New Roman"/>
        </w:rPr>
        <w:t xml:space="preserve">starosta </w:t>
      </w:r>
      <w:r w:rsidRPr="00932465">
        <w:rPr>
          <w:rFonts w:ascii="Times New Roman" w:hAnsi="Times New Roman" w:cs="Times New Roman"/>
          <w:bCs/>
        </w:rPr>
        <w:t xml:space="preserve">obce </w:t>
      </w:r>
      <w:r w:rsidR="00E03876">
        <w:rPr>
          <w:rFonts w:ascii="Times New Roman" w:hAnsi="Times New Roman" w:cs="Times New Roman"/>
          <w:bCs/>
        </w:rPr>
        <w:t>Nový Salaš</w:t>
      </w:r>
    </w:p>
    <w:p w:rsidR="00F47512" w:rsidRDefault="00F47512" w:rsidP="00093D61"/>
    <w:sectPr w:rsidR="00F47512" w:rsidSect="00A1479B">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74" w:rsidRDefault="00FB1374" w:rsidP="007069E6">
      <w:pPr>
        <w:spacing w:after="0" w:line="240" w:lineRule="auto"/>
      </w:pPr>
      <w:r>
        <w:separator/>
      </w:r>
    </w:p>
  </w:endnote>
  <w:endnote w:type="continuationSeparator" w:id="0">
    <w:p w:rsidR="00FB1374" w:rsidRDefault="00FB1374" w:rsidP="0070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74" w:rsidRDefault="00FB1374" w:rsidP="007069E6">
      <w:pPr>
        <w:spacing w:after="0" w:line="240" w:lineRule="auto"/>
      </w:pPr>
      <w:r>
        <w:separator/>
      </w:r>
    </w:p>
  </w:footnote>
  <w:footnote w:type="continuationSeparator" w:id="0">
    <w:p w:rsidR="00FB1374" w:rsidRDefault="00FB1374" w:rsidP="00706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3309"/>
    <w:multiLevelType w:val="hybridMultilevel"/>
    <w:tmpl w:val="B87E59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9B107C0"/>
    <w:multiLevelType w:val="hybridMultilevel"/>
    <w:tmpl w:val="9EF6AD56"/>
    <w:lvl w:ilvl="0" w:tplc="041B000F">
      <w:start w:val="1"/>
      <w:numFmt w:val="decimal"/>
      <w:lvlText w:val="%1."/>
      <w:lvlJc w:val="left"/>
      <w:pPr>
        <w:tabs>
          <w:tab w:val="num" w:pos="1069"/>
        </w:tabs>
        <w:ind w:left="1069"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C1"/>
    <w:rsid w:val="00093D61"/>
    <w:rsid w:val="000D28EC"/>
    <w:rsid w:val="00185CD8"/>
    <w:rsid w:val="001A6F94"/>
    <w:rsid w:val="001F041C"/>
    <w:rsid w:val="001F0D5A"/>
    <w:rsid w:val="002E6BA0"/>
    <w:rsid w:val="0034148E"/>
    <w:rsid w:val="003F0EB5"/>
    <w:rsid w:val="00562F0A"/>
    <w:rsid w:val="00597593"/>
    <w:rsid w:val="005C7F83"/>
    <w:rsid w:val="007020FA"/>
    <w:rsid w:val="007069E6"/>
    <w:rsid w:val="007461F6"/>
    <w:rsid w:val="008602C4"/>
    <w:rsid w:val="008967C7"/>
    <w:rsid w:val="008A0F4E"/>
    <w:rsid w:val="00905308"/>
    <w:rsid w:val="009057D2"/>
    <w:rsid w:val="00936BFE"/>
    <w:rsid w:val="00A056D7"/>
    <w:rsid w:val="00A1479B"/>
    <w:rsid w:val="00C156C1"/>
    <w:rsid w:val="00CF3721"/>
    <w:rsid w:val="00D34F2D"/>
    <w:rsid w:val="00DB0159"/>
    <w:rsid w:val="00DE67F4"/>
    <w:rsid w:val="00E03876"/>
    <w:rsid w:val="00E92719"/>
    <w:rsid w:val="00ED7D94"/>
    <w:rsid w:val="00EE3C92"/>
    <w:rsid w:val="00F47512"/>
    <w:rsid w:val="00F664A9"/>
    <w:rsid w:val="00FB1374"/>
    <w:rsid w:val="00FC2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F99F5-A7AD-4F07-82DC-C9CDA98C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156C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56C1"/>
    <w:rPr>
      <w:rFonts w:asciiTheme="majorHAnsi" w:eastAsiaTheme="majorEastAsia" w:hAnsiTheme="majorHAnsi" w:cstheme="majorBidi"/>
      <w:b/>
      <w:bCs/>
      <w:color w:val="365F91" w:themeColor="accent1" w:themeShade="BF"/>
      <w:sz w:val="28"/>
      <w:szCs w:val="28"/>
      <w:lang w:val="en-US"/>
    </w:rPr>
  </w:style>
  <w:style w:type="paragraph" w:styleId="Zkladntext">
    <w:name w:val="Body Text"/>
    <w:basedOn w:val="Normlny"/>
    <w:link w:val="ZkladntextChar"/>
    <w:uiPriority w:val="99"/>
    <w:qFormat/>
    <w:rsid w:val="00C156C1"/>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ZkladntextChar">
    <w:name w:val="Základný text Char"/>
    <w:basedOn w:val="Predvolenpsmoodseku"/>
    <w:link w:val="Zkladntext"/>
    <w:uiPriority w:val="99"/>
    <w:rsid w:val="00C156C1"/>
    <w:rPr>
      <w:rFonts w:ascii="Arial" w:eastAsia="Times New Roman" w:hAnsi="Arial" w:cs="Arial"/>
      <w:sz w:val="24"/>
      <w:szCs w:val="24"/>
      <w:lang w:val="en-US"/>
    </w:rPr>
  </w:style>
  <w:style w:type="paragraph" w:styleId="Textbubliny">
    <w:name w:val="Balloon Text"/>
    <w:basedOn w:val="Normlny"/>
    <w:link w:val="TextbublinyChar"/>
    <w:uiPriority w:val="99"/>
    <w:semiHidden/>
    <w:unhideWhenUsed/>
    <w:rsid w:val="00C156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56C1"/>
    <w:rPr>
      <w:rFonts w:ascii="Tahoma" w:hAnsi="Tahoma" w:cs="Tahoma"/>
      <w:sz w:val="16"/>
      <w:szCs w:val="16"/>
    </w:rPr>
  </w:style>
  <w:style w:type="paragraph" w:styleId="Odsekzoznamu">
    <w:name w:val="List Paragraph"/>
    <w:basedOn w:val="Normlny"/>
    <w:uiPriority w:val="99"/>
    <w:qFormat/>
    <w:rsid w:val="00093D61"/>
    <w:pPr>
      <w:ind w:left="720"/>
      <w:contextualSpacing/>
    </w:pPr>
    <w:rPr>
      <w:rFonts w:eastAsia="Times New Roman" w:cs="Times New Roman"/>
      <w:lang w:val="en-US"/>
    </w:rPr>
  </w:style>
  <w:style w:type="paragraph" w:styleId="Hlavika">
    <w:name w:val="header"/>
    <w:basedOn w:val="Normlny"/>
    <w:link w:val="HlavikaChar"/>
    <w:uiPriority w:val="99"/>
    <w:unhideWhenUsed/>
    <w:rsid w:val="00706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69E6"/>
  </w:style>
  <w:style w:type="paragraph" w:styleId="Pta">
    <w:name w:val="footer"/>
    <w:basedOn w:val="Normlny"/>
    <w:link w:val="PtaChar"/>
    <w:uiPriority w:val="99"/>
    <w:unhideWhenUsed/>
    <w:rsid w:val="007069E6"/>
    <w:pPr>
      <w:tabs>
        <w:tab w:val="center" w:pos="4536"/>
        <w:tab w:val="right" w:pos="9072"/>
      </w:tabs>
      <w:spacing w:after="0" w:line="240" w:lineRule="auto"/>
    </w:pPr>
  </w:style>
  <w:style w:type="character" w:customStyle="1" w:styleId="PtaChar">
    <w:name w:val="Päta Char"/>
    <w:basedOn w:val="Predvolenpsmoodseku"/>
    <w:link w:val="Pta"/>
    <w:uiPriority w:val="99"/>
    <w:rsid w:val="0070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9163-2DEA-4D6A-8B5B-F6B6803B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1971</Words>
  <Characters>11239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Képes</dc:creator>
  <cp:lastModifiedBy>MICHALKOVÁ Andrea</cp:lastModifiedBy>
  <cp:revision>13</cp:revision>
  <dcterms:created xsi:type="dcterms:W3CDTF">2020-11-13T13:17:00Z</dcterms:created>
  <dcterms:modified xsi:type="dcterms:W3CDTF">2020-12-15T15:03:00Z</dcterms:modified>
</cp:coreProperties>
</file>